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8EF8" w14:textId="61AED471" w:rsidR="001D7619" w:rsidRDefault="001D7619" w:rsidP="003112CC">
      <w:pPr>
        <w:pStyle w:val="Titel"/>
        <w:rPr>
          <w:rFonts w:ascii="Verdana" w:eastAsiaTheme="minorHAnsi" w:hAnsi="Verdana" w:cstheme="minorBidi"/>
          <w:b w:val="0"/>
          <w:color w:val="auto"/>
          <w:spacing w:val="0"/>
          <w:kern w:val="0"/>
          <w:sz w:val="18"/>
          <w:szCs w:val="22"/>
        </w:rPr>
      </w:pPr>
    </w:p>
    <w:p w14:paraId="7C46EA80" w14:textId="77777777" w:rsidR="00B8540A" w:rsidRPr="00B8540A" w:rsidRDefault="00B8540A" w:rsidP="00B8540A"/>
    <w:sdt>
      <w:sdtPr>
        <w:rPr>
          <w:rFonts w:ascii="Verdana" w:eastAsiaTheme="minorEastAsia" w:hAnsi="Verdana" w:cstheme="minorBidi"/>
          <w:b w:val="0"/>
          <w:color w:val="auto"/>
          <w:spacing w:val="0"/>
          <w:kern w:val="0"/>
          <w:sz w:val="18"/>
          <w:szCs w:val="18"/>
        </w:rPr>
        <w:id w:val="-2061244181"/>
        <w:docPartObj>
          <w:docPartGallery w:val="Cover Pages"/>
          <w:docPartUnique/>
        </w:docPartObj>
      </w:sdtPr>
      <w:sdtEndPr/>
      <w:sdtContent>
        <w:p w14:paraId="2BFD4938" w14:textId="77777777" w:rsidR="007D4127" w:rsidRDefault="007D4127" w:rsidP="003112CC">
          <w:pPr>
            <w:pStyle w:val="Titel"/>
            <w:rPr>
              <w:rFonts w:ascii="Verdana" w:eastAsiaTheme="minorHAnsi" w:hAnsi="Verdana" w:cstheme="minorBidi"/>
              <w:b w:val="0"/>
              <w:color w:val="auto"/>
              <w:spacing w:val="0"/>
              <w:kern w:val="0"/>
              <w:sz w:val="18"/>
              <w:szCs w:val="22"/>
            </w:rPr>
          </w:pPr>
        </w:p>
        <w:p w14:paraId="1405AA53" w14:textId="77777777" w:rsidR="007D4127" w:rsidRDefault="007D4127" w:rsidP="003112CC">
          <w:pPr>
            <w:pStyle w:val="Titel"/>
            <w:rPr>
              <w:rFonts w:ascii="Verdana" w:eastAsiaTheme="minorHAnsi" w:hAnsi="Verdana" w:cstheme="minorBidi"/>
              <w:b w:val="0"/>
              <w:color w:val="auto"/>
              <w:spacing w:val="0"/>
              <w:kern w:val="0"/>
              <w:sz w:val="18"/>
              <w:szCs w:val="22"/>
            </w:rPr>
          </w:pPr>
        </w:p>
        <w:p w14:paraId="7CD66526" w14:textId="77777777" w:rsidR="00227F8C" w:rsidRDefault="00227F8C" w:rsidP="00800E5E"/>
        <w:p w14:paraId="33F8286C" w14:textId="77777777" w:rsidR="006A08EA" w:rsidRPr="006A08EA" w:rsidRDefault="006A08EA" w:rsidP="006A08EA">
          <w:pPr>
            <w:spacing w:before="100" w:beforeAutospacing="1" w:after="100" w:afterAutospacing="1" w:line="240" w:lineRule="auto"/>
            <w:jc w:val="left"/>
            <w:rPr>
              <w:rFonts w:ascii="Times New Roman" w:eastAsia="Times New Roman" w:hAnsi="Times New Roman" w:cs="Times New Roman"/>
              <w:sz w:val="24"/>
              <w:szCs w:val="24"/>
              <w:lang w:eastAsia="nl-NL"/>
            </w:rPr>
          </w:pPr>
          <w:r w:rsidRPr="006A08EA">
            <w:rPr>
              <w:rFonts w:ascii="Times New Roman" w:eastAsia="Times New Roman" w:hAnsi="Times New Roman" w:cs="Times New Roman"/>
              <w:noProof/>
              <w:sz w:val="24"/>
              <w:szCs w:val="24"/>
              <w:lang w:eastAsia="nl-NL"/>
            </w:rPr>
            <w:drawing>
              <wp:inline distT="0" distB="0" distL="0" distR="0" wp14:anchorId="52338B9A" wp14:editId="48A1AF83">
                <wp:extent cx="5545398" cy="1690370"/>
                <wp:effectExtent l="0" t="0" r="0" b="5080"/>
                <wp:docPr id="1" name="Afbeelding 1"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tekst, grafische vormgev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687" cy="1716978"/>
                        </a:xfrm>
                        <a:prstGeom prst="rect">
                          <a:avLst/>
                        </a:prstGeom>
                        <a:noFill/>
                        <a:ln>
                          <a:noFill/>
                        </a:ln>
                      </pic:spPr>
                    </pic:pic>
                  </a:graphicData>
                </a:graphic>
              </wp:inline>
            </w:drawing>
          </w:r>
        </w:p>
        <w:p w14:paraId="30B8AF8B" w14:textId="4FEB32AC" w:rsidR="007D4127" w:rsidRPr="00CC1883" w:rsidRDefault="007D4127" w:rsidP="006A08EA">
          <w:pPr>
            <w:pStyle w:val="Titel"/>
            <w:jc w:val="both"/>
            <w:rPr>
              <w:color w:val="00D47B"/>
              <w:sz w:val="32"/>
              <w:szCs w:val="32"/>
            </w:rPr>
          </w:pPr>
        </w:p>
        <w:p w14:paraId="67242F0F" w14:textId="77777777" w:rsidR="004815EA" w:rsidRDefault="004815EA" w:rsidP="00800E5E"/>
        <w:p w14:paraId="722E4250" w14:textId="77777777" w:rsidR="004815EA" w:rsidRDefault="004815EA" w:rsidP="00800E5E"/>
        <w:p w14:paraId="73B2FE88" w14:textId="77777777" w:rsidR="004815EA" w:rsidRDefault="004815EA" w:rsidP="00800E5E"/>
        <w:p w14:paraId="3106143D" w14:textId="77777777" w:rsidR="004815EA" w:rsidRDefault="004815EA" w:rsidP="00800E5E"/>
        <w:p w14:paraId="7ADF8DCB" w14:textId="77777777" w:rsidR="006A08EA" w:rsidRDefault="006A08EA" w:rsidP="00800E5E"/>
        <w:p w14:paraId="22CE3795" w14:textId="77777777" w:rsidR="006A08EA" w:rsidRDefault="006A08EA" w:rsidP="00800E5E"/>
        <w:p w14:paraId="474EB041" w14:textId="77777777" w:rsidR="006A08EA" w:rsidRDefault="006A08EA" w:rsidP="00800E5E"/>
        <w:p w14:paraId="45A91AC8" w14:textId="77777777" w:rsidR="006A08EA" w:rsidRDefault="006A08EA" w:rsidP="00800E5E"/>
        <w:p w14:paraId="51433A6E" w14:textId="77777777" w:rsidR="004815EA" w:rsidRPr="009F7107" w:rsidRDefault="004815EA" w:rsidP="00800E5E"/>
        <w:p w14:paraId="1B2578BC" w14:textId="4961A3A0" w:rsidR="003C3898" w:rsidRPr="00CC1883" w:rsidRDefault="001D7619" w:rsidP="00BC3326">
          <w:pPr>
            <w:pStyle w:val="Titel"/>
            <w:rPr>
              <w:color w:val="6E40FF"/>
            </w:rPr>
          </w:pPr>
          <w:r w:rsidRPr="00CC1883">
            <w:rPr>
              <w:color w:val="6E40FF"/>
            </w:rPr>
            <w:t>Pedagogisch locatiebeleid</w:t>
          </w:r>
        </w:p>
        <w:p w14:paraId="079597EC" w14:textId="7303C4C2" w:rsidR="003112CC" w:rsidRPr="007D67FA" w:rsidRDefault="006A08EA" w:rsidP="00B8540A">
          <w:pPr>
            <w:pStyle w:val="Ondertitel"/>
            <w:rPr>
              <w:rFonts w:eastAsiaTheme="majorEastAsia" w:cstheme="majorBidi"/>
              <w:bCs/>
              <w:noProof/>
              <w:color w:val="auto"/>
              <w:spacing w:val="-10"/>
              <w:kern w:val="28"/>
              <w:sz w:val="24"/>
              <w:szCs w:val="24"/>
            </w:rPr>
          </w:pPr>
          <w:r w:rsidRPr="007D67FA">
            <w:rPr>
              <w:rFonts w:eastAsiaTheme="majorEastAsia" w:cstheme="majorBidi"/>
              <w:bCs/>
              <w:noProof/>
              <w:color w:val="auto"/>
              <w:spacing w:val="-10"/>
              <w:kern w:val="28"/>
              <w:sz w:val="24"/>
              <w:szCs w:val="24"/>
            </w:rPr>
            <w:t>Peuterwereld De Lochtenbergh</w:t>
          </w:r>
        </w:p>
        <w:p w14:paraId="758A6A30" w14:textId="5F812D5B" w:rsidR="001F00DE" w:rsidRPr="007D67FA" w:rsidRDefault="006A08EA" w:rsidP="001F00DE">
          <w:pPr>
            <w:jc w:val="center"/>
            <w:rPr>
              <w:rFonts w:ascii="Open Sans" w:eastAsiaTheme="majorEastAsia" w:hAnsi="Open Sans" w:cstheme="majorBidi"/>
              <w:bCs/>
              <w:noProof/>
              <w:spacing w:val="-10"/>
              <w:kern w:val="28"/>
              <w:sz w:val="24"/>
              <w:szCs w:val="24"/>
            </w:rPr>
          </w:pPr>
          <w:r w:rsidRPr="007D67FA">
            <w:rPr>
              <w:rFonts w:ascii="Open Sans" w:eastAsiaTheme="majorEastAsia" w:hAnsi="Open Sans" w:cstheme="majorBidi"/>
              <w:bCs/>
              <w:noProof/>
              <w:spacing w:val="-10"/>
              <w:kern w:val="28"/>
              <w:sz w:val="24"/>
              <w:szCs w:val="24"/>
            </w:rPr>
            <w:t>Tilburg</w:t>
          </w:r>
          <w:r w:rsidR="00045E21">
            <w:rPr>
              <w:rFonts w:ascii="Open Sans" w:eastAsiaTheme="majorEastAsia" w:hAnsi="Open Sans" w:cstheme="majorBidi"/>
              <w:bCs/>
              <w:noProof/>
              <w:spacing w:val="-10"/>
              <w:kern w:val="28"/>
              <w:sz w:val="24"/>
              <w:szCs w:val="24"/>
            </w:rPr>
            <w:t xml:space="preserve"> </w:t>
          </w:r>
          <w:r w:rsidR="00943340">
            <w:rPr>
              <w:rFonts w:ascii="Open Sans" w:eastAsiaTheme="majorEastAsia" w:hAnsi="Open Sans" w:cstheme="majorBidi"/>
              <w:bCs/>
              <w:noProof/>
              <w:spacing w:val="-10"/>
              <w:kern w:val="28"/>
              <w:sz w:val="24"/>
              <w:szCs w:val="24"/>
            </w:rPr>
            <w:t>/</w:t>
          </w:r>
          <w:r w:rsidRPr="007D67FA">
            <w:rPr>
              <w:rFonts w:ascii="Open Sans" w:eastAsiaTheme="majorEastAsia" w:hAnsi="Open Sans" w:cstheme="majorBidi"/>
              <w:bCs/>
              <w:noProof/>
              <w:spacing w:val="-10"/>
              <w:kern w:val="28"/>
              <w:sz w:val="24"/>
              <w:szCs w:val="24"/>
            </w:rPr>
            <w:t xml:space="preserve"> 2024</w:t>
          </w:r>
        </w:p>
        <w:p w14:paraId="73F8B0CD" w14:textId="77777777" w:rsidR="001F00DE" w:rsidRPr="001F00DE" w:rsidRDefault="001F00DE" w:rsidP="001F00DE"/>
        <w:p w14:paraId="48BFA974" w14:textId="63DA71F8" w:rsidR="009F7107" w:rsidRPr="005B22E5" w:rsidRDefault="001F00DE" w:rsidP="005B22E5">
          <w:pPr>
            <w:jc w:val="center"/>
          </w:pPr>
          <w:r>
            <w:rPr>
              <w:noProof/>
            </w:rPr>
            <w:drawing>
              <wp:inline distT="0" distB="0" distL="0" distR="0" wp14:anchorId="73BE4D13" wp14:editId="485527D9">
                <wp:extent cx="1971040" cy="1092602"/>
                <wp:effectExtent l="0" t="0" r="0" b="0"/>
                <wp:docPr id="1765179686"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79686" name="Afbeelding 1" descr="Afbeelding met Lettertype, Graphics, logo, grafische vormgeving&#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8492" cy="1107820"/>
                        </a:xfrm>
                        <a:prstGeom prst="rect">
                          <a:avLst/>
                        </a:prstGeom>
                      </pic:spPr>
                    </pic:pic>
                  </a:graphicData>
                </a:graphic>
              </wp:inline>
            </w:drawing>
          </w:r>
        </w:p>
        <w:p w14:paraId="28A35E2D" w14:textId="66ECFF94" w:rsidR="003C3898" w:rsidRDefault="00B16385" w:rsidP="00315B13">
          <w:pPr>
            <w:jc w:val="center"/>
          </w:pPr>
        </w:p>
      </w:sdtContent>
    </w:sdt>
    <w:p w14:paraId="4B14055D" w14:textId="77777777" w:rsidR="000E26FC" w:rsidRDefault="000E26FC">
      <w:pPr>
        <w:jc w:val="left"/>
        <w:rPr>
          <w:b/>
          <w:color w:val="00B050"/>
        </w:rPr>
      </w:pPr>
      <w:r>
        <w:rPr>
          <w:b/>
          <w:color w:val="00B050"/>
        </w:rPr>
        <w:br w:type="page"/>
      </w:r>
    </w:p>
    <w:p w14:paraId="18AA71C9" w14:textId="77777777" w:rsidR="00ED5F2D" w:rsidRPr="001315BB" w:rsidRDefault="004426E6" w:rsidP="001D7619">
      <w:pPr>
        <w:rPr>
          <w:b/>
        </w:rPr>
      </w:pPr>
      <w:r w:rsidRPr="001315BB">
        <w:rPr>
          <w:b/>
        </w:rPr>
        <w:lastRenderedPageBreak/>
        <w:t>Peuterwereld De Lochtenbergh</w:t>
      </w:r>
      <w:r w:rsidR="001D7619" w:rsidRPr="001315BB">
        <w:rPr>
          <w:b/>
        </w:rPr>
        <w:tab/>
      </w:r>
    </w:p>
    <w:p w14:paraId="3F28CD13" w14:textId="77777777" w:rsidR="00ED5F2D" w:rsidRPr="001315BB" w:rsidRDefault="00ED5F2D" w:rsidP="001D7619">
      <w:pPr>
        <w:rPr>
          <w:b/>
        </w:rPr>
      </w:pPr>
      <w:proofErr w:type="spellStart"/>
      <w:r w:rsidRPr="001315BB">
        <w:rPr>
          <w:b/>
        </w:rPr>
        <w:t>Perosistraat</w:t>
      </w:r>
      <w:proofErr w:type="spellEnd"/>
      <w:r w:rsidRPr="001315BB">
        <w:rPr>
          <w:b/>
        </w:rPr>
        <w:t xml:space="preserve"> 150a</w:t>
      </w:r>
    </w:p>
    <w:p w14:paraId="75F61C0D" w14:textId="49CD0D29" w:rsidR="001D7619" w:rsidRPr="001315BB" w:rsidRDefault="00ED5F2D" w:rsidP="001D7619">
      <w:pPr>
        <w:rPr>
          <w:b/>
        </w:rPr>
      </w:pPr>
      <w:r w:rsidRPr="001315BB">
        <w:rPr>
          <w:b/>
        </w:rPr>
        <w:t xml:space="preserve">5049 </w:t>
      </w:r>
      <w:r w:rsidR="00980971" w:rsidRPr="001315BB">
        <w:rPr>
          <w:b/>
        </w:rPr>
        <w:t>LP  Tilburg</w:t>
      </w:r>
      <w:r w:rsidR="001D7619" w:rsidRPr="001315BB">
        <w:rPr>
          <w:b/>
        </w:rPr>
        <w:tab/>
      </w:r>
      <w:r w:rsidR="001D7619" w:rsidRPr="001315BB">
        <w:rPr>
          <w:b/>
        </w:rPr>
        <w:tab/>
      </w:r>
    </w:p>
    <w:p w14:paraId="7D9F0346" w14:textId="4BB46156" w:rsidR="001D7619" w:rsidRPr="007D4127" w:rsidRDefault="001D7619" w:rsidP="001D7619">
      <w:pPr>
        <w:rPr>
          <w:b/>
        </w:rPr>
      </w:pPr>
      <w:r w:rsidRPr="007D4127">
        <w:rPr>
          <w:b/>
        </w:rPr>
        <w:t xml:space="preserve">Telefoonnummer: </w:t>
      </w:r>
      <w:r w:rsidR="00980971" w:rsidRPr="001315BB">
        <w:rPr>
          <w:bCs/>
        </w:rPr>
        <w:t>013-</w:t>
      </w:r>
      <w:r w:rsidR="001315BB" w:rsidRPr="001315BB">
        <w:rPr>
          <w:bCs/>
        </w:rPr>
        <w:t>4551773</w:t>
      </w:r>
    </w:p>
    <w:p w14:paraId="6B9F30E0" w14:textId="77777777" w:rsidR="001D7619" w:rsidRPr="009E0F60" w:rsidRDefault="001D7619" w:rsidP="001D7619"/>
    <w:p w14:paraId="55230194" w14:textId="46E81264" w:rsidR="001D7619" w:rsidRPr="009E0F60" w:rsidRDefault="001D7619" w:rsidP="001D7619">
      <w:r w:rsidRPr="009E0F60">
        <w:rPr>
          <w:b/>
        </w:rPr>
        <w:t>Algemeen mailadres</w:t>
      </w:r>
      <w:r w:rsidRPr="009E0F60">
        <w:t xml:space="preserve">: </w:t>
      </w:r>
      <w:r w:rsidR="003D10EB">
        <w:t>lochtenbergh@tangentkinderopvang.nl</w:t>
      </w:r>
    </w:p>
    <w:p w14:paraId="3B005C83" w14:textId="33A49174" w:rsidR="001D7619" w:rsidRDefault="001D7619" w:rsidP="001D7619">
      <w:r w:rsidRPr="009E0F60">
        <w:rPr>
          <w:b/>
        </w:rPr>
        <w:t>Website:</w:t>
      </w:r>
      <w:r w:rsidRPr="009E0F60">
        <w:t xml:space="preserve"> </w:t>
      </w:r>
      <w:hyperlink r:id="rId10" w:history="1">
        <w:r w:rsidR="00BC1C23" w:rsidRPr="00BC1C23">
          <w:rPr>
            <w:color w:val="0000FF"/>
            <w:u w:val="single"/>
          </w:rPr>
          <w:t>Kinderopvang Tilburg (peuterwereld-delochtenbergh.nl)</w:t>
        </w:r>
      </w:hyperlink>
    </w:p>
    <w:p w14:paraId="53DD4CAA" w14:textId="77777777" w:rsidR="00C512E1" w:rsidRPr="009E0F60" w:rsidRDefault="00C512E1" w:rsidP="001D7619"/>
    <w:p w14:paraId="79DC48F6" w14:textId="77777777" w:rsidR="009F6754" w:rsidRDefault="009F6754" w:rsidP="001D7619">
      <w:pPr>
        <w:rPr>
          <w:b/>
        </w:rPr>
      </w:pPr>
    </w:p>
    <w:p w14:paraId="4C7CB6A4" w14:textId="3FE9728C" w:rsidR="008F51A4" w:rsidRDefault="001D7619" w:rsidP="001D7619">
      <w:r w:rsidRPr="009E0F60">
        <w:rPr>
          <w:b/>
        </w:rPr>
        <w:t>Openingstijden</w:t>
      </w:r>
      <w:r w:rsidRPr="009E0F60">
        <w:t>:</w:t>
      </w:r>
      <w:bookmarkStart w:id="0" w:name="_Hlk148365008"/>
      <w:r w:rsidR="00CE2001" w:rsidRPr="00CE2001">
        <w:rPr>
          <w:bCs/>
        </w:rPr>
        <w:t xml:space="preserve"> </w:t>
      </w:r>
      <w:r w:rsidR="00CE2001">
        <w:rPr>
          <w:bCs/>
        </w:rPr>
        <w:t>Gedurende 40 weken, schoolvakanties gesloten.</w:t>
      </w:r>
    </w:p>
    <w:p w14:paraId="1125F264" w14:textId="6B3DAD39" w:rsidR="001D7619" w:rsidRDefault="00C512E1" w:rsidP="001D7619">
      <w:pPr>
        <w:rPr>
          <w:bCs/>
        </w:rPr>
      </w:pPr>
      <w:r>
        <w:rPr>
          <w:bCs/>
        </w:rPr>
        <w:t>Maandag</w:t>
      </w:r>
      <w:r>
        <w:rPr>
          <w:bCs/>
        </w:rPr>
        <w:tab/>
      </w:r>
      <w:r>
        <w:rPr>
          <w:bCs/>
        </w:rPr>
        <w:tab/>
      </w:r>
      <w:bookmarkStart w:id="1" w:name="_Hlk162009696"/>
      <w:r w:rsidR="002F564B">
        <w:rPr>
          <w:bCs/>
        </w:rPr>
        <w:tab/>
      </w:r>
      <w:r w:rsidR="002F564B">
        <w:rPr>
          <w:bCs/>
        </w:rPr>
        <w:tab/>
      </w:r>
      <w:r w:rsidR="00F011D0">
        <w:rPr>
          <w:bCs/>
        </w:rPr>
        <w:t>8:45-14:15</w:t>
      </w:r>
      <w:bookmarkEnd w:id="1"/>
      <w:r w:rsidR="00625624">
        <w:rPr>
          <w:bCs/>
        </w:rPr>
        <w:tab/>
      </w:r>
    </w:p>
    <w:p w14:paraId="022DF7E3" w14:textId="6E7A6EE1" w:rsidR="00C512E1" w:rsidRDefault="00C512E1" w:rsidP="001D7619">
      <w:pPr>
        <w:rPr>
          <w:bCs/>
        </w:rPr>
      </w:pPr>
      <w:r>
        <w:rPr>
          <w:bCs/>
        </w:rPr>
        <w:t>Dinsdag</w:t>
      </w:r>
      <w:r w:rsidR="00F011D0">
        <w:rPr>
          <w:bCs/>
        </w:rPr>
        <w:tab/>
      </w:r>
      <w:r w:rsidR="00F011D0">
        <w:rPr>
          <w:bCs/>
        </w:rPr>
        <w:tab/>
      </w:r>
      <w:r w:rsidR="002F564B">
        <w:rPr>
          <w:bCs/>
        </w:rPr>
        <w:tab/>
      </w:r>
      <w:r w:rsidR="002F564B">
        <w:rPr>
          <w:bCs/>
        </w:rPr>
        <w:tab/>
      </w:r>
      <w:r w:rsidR="00F011D0">
        <w:rPr>
          <w:bCs/>
        </w:rPr>
        <w:t>8:45-14:15</w:t>
      </w:r>
    </w:p>
    <w:p w14:paraId="503C3F0B" w14:textId="1B4583EC" w:rsidR="00C512E1" w:rsidRDefault="00C512E1" w:rsidP="001D7619">
      <w:pPr>
        <w:rPr>
          <w:bCs/>
        </w:rPr>
      </w:pPr>
      <w:r>
        <w:rPr>
          <w:bCs/>
        </w:rPr>
        <w:t>Woensdag</w:t>
      </w:r>
      <w:r w:rsidR="00F011D0">
        <w:rPr>
          <w:bCs/>
        </w:rPr>
        <w:tab/>
      </w:r>
      <w:r w:rsidR="00F011D0">
        <w:rPr>
          <w:bCs/>
        </w:rPr>
        <w:tab/>
      </w:r>
      <w:r w:rsidR="002F564B">
        <w:rPr>
          <w:bCs/>
        </w:rPr>
        <w:tab/>
      </w:r>
      <w:r w:rsidR="002F564B">
        <w:rPr>
          <w:bCs/>
        </w:rPr>
        <w:tab/>
      </w:r>
      <w:r w:rsidR="00F011D0">
        <w:rPr>
          <w:bCs/>
        </w:rPr>
        <w:t>gesloten</w:t>
      </w:r>
    </w:p>
    <w:p w14:paraId="41E50883" w14:textId="17B201E7" w:rsidR="00C512E1" w:rsidRDefault="00C512E1" w:rsidP="001D7619">
      <w:pPr>
        <w:rPr>
          <w:bCs/>
        </w:rPr>
      </w:pPr>
      <w:r>
        <w:rPr>
          <w:bCs/>
        </w:rPr>
        <w:t>Donderdag</w:t>
      </w:r>
      <w:r w:rsidR="00F011D0">
        <w:rPr>
          <w:bCs/>
        </w:rPr>
        <w:tab/>
      </w:r>
      <w:r w:rsidR="00F011D0">
        <w:rPr>
          <w:bCs/>
        </w:rPr>
        <w:tab/>
      </w:r>
      <w:r w:rsidR="002F564B">
        <w:rPr>
          <w:bCs/>
        </w:rPr>
        <w:tab/>
      </w:r>
      <w:r w:rsidR="002F564B">
        <w:rPr>
          <w:bCs/>
        </w:rPr>
        <w:tab/>
      </w:r>
      <w:r w:rsidR="00F011D0">
        <w:rPr>
          <w:bCs/>
        </w:rPr>
        <w:t>8:45-14:15</w:t>
      </w:r>
    </w:p>
    <w:p w14:paraId="66A79BED" w14:textId="46FFFCC9" w:rsidR="00C512E1" w:rsidRDefault="00C512E1" w:rsidP="001D7619">
      <w:pPr>
        <w:rPr>
          <w:bCs/>
        </w:rPr>
      </w:pPr>
      <w:r>
        <w:rPr>
          <w:bCs/>
        </w:rPr>
        <w:t>Vrijdag</w:t>
      </w:r>
      <w:r w:rsidR="00F011D0">
        <w:rPr>
          <w:bCs/>
        </w:rPr>
        <w:tab/>
      </w:r>
      <w:r w:rsidR="00F011D0">
        <w:rPr>
          <w:bCs/>
        </w:rPr>
        <w:tab/>
      </w:r>
      <w:r w:rsidR="00F011D0">
        <w:rPr>
          <w:bCs/>
        </w:rPr>
        <w:tab/>
      </w:r>
      <w:r w:rsidR="002F564B">
        <w:rPr>
          <w:bCs/>
        </w:rPr>
        <w:tab/>
      </w:r>
      <w:r w:rsidR="002F564B">
        <w:rPr>
          <w:bCs/>
        </w:rPr>
        <w:tab/>
      </w:r>
      <w:r w:rsidR="00F011D0">
        <w:rPr>
          <w:bCs/>
        </w:rPr>
        <w:t>8:45-14:15</w:t>
      </w:r>
    </w:p>
    <w:p w14:paraId="4025B21D" w14:textId="77777777" w:rsidR="00C512E1" w:rsidRPr="005A089E" w:rsidRDefault="00C512E1" w:rsidP="001D7619">
      <w:pPr>
        <w:rPr>
          <w:bCs/>
        </w:rPr>
      </w:pPr>
    </w:p>
    <w:bookmarkEnd w:id="0"/>
    <w:p w14:paraId="68479983" w14:textId="77777777" w:rsidR="009F6754" w:rsidRDefault="009F6754" w:rsidP="001D7619">
      <w:pPr>
        <w:rPr>
          <w:b/>
        </w:rPr>
      </w:pPr>
    </w:p>
    <w:p w14:paraId="5D07FA88" w14:textId="12E7F8FC" w:rsidR="00CE2001" w:rsidRPr="00CE2001" w:rsidRDefault="001D7619" w:rsidP="001D7619">
      <w:pPr>
        <w:rPr>
          <w:b/>
        </w:rPr>
      </w:pPr>
      <w:r>
        <w:rPr>
          <w:b/>
        </w:rPr>
        <w:t>D</w:t>
      </w:r>
      <w:r w:rsidRPr="009E0F60">
        <w:rPr>
          <w:b/>
        </w:rPr>
        <w:t xml:space="preserve">irecteur: </w:t>
      </w:r>
      <w:r w:rsidR="00CE2001">
        <w:rPr>
          <w:b/>
        </w:rPr>
        <w:tab/>
      </w:r>
      <w:r w:rsidR="00CE2001">
        <w:rPr>
          <w:b/>
        </w:rPr>
        <w:tab/>
      </w:r>
      <w:r w:rsidR="002F564B">
        <w:rPr>
          <w:b/>
        </w:rPr>
        <w:tab/>
      </w:r>
      <w:r w:rsidR="002F564B">
        <w:rPr>
          <w:b/>
        </w:rPr>
        <w:tab/>
      </w:r>
      <w:r w:rsidR="00CE2001" w:rsidRPr="00CE2001">
        <w:rPr>
          <w:bCs/>
        </w:rPr>
        <w:t>Susan Smits</w:t>
      </w:r>
    </w:p>
    <w:p w14:paraId="5BD7CC57" w14:textId="77777777" w:rsidR="002F564B" w:rsidRDefault="001D7619" w:rsidP="002F564B">
      <w:r w:rsidRPr="009E0F60">
        <w:rPr>
          <w:b/>
        </w:rPr>
        <w:t>Bereikbaar op de volgende dagen:</w:t>
      </w:r>
      <w:r w:rsidRPr="009E0F60">
        <w:t xml:space="preserve"> </w:t>
      </w:r>
      <w:r w:rsidR="002F564B">
        <w:t xml:space="preserve">Maandagochtend, dinsdag, woensdagochtend, donderdag </w:t>
      </w:r>
    </w:p>
    <w:p w14:paraId="00C6F9FB" w14:textId="77777777" w:rsidR="002F564B" w:rsidRPr="009E0F60" w:rsidRDefault="002F564B" w:rsidP="002F564B">
      <w:r>
        <w:tab/>
      </w:r>
      <w:r>
        <w:tab/>
      </w:r>
      <w:r>
        <w:tab/>
      </w:r>
      <w:r>
        <w:tab/>
      </w:r>
      <w:r>
        <w:tab/>
        <w:t>en vrijdag</w:t>
      </w:r>
    </w:p>
    <w:p w14:paraId="45E74F80" w14:textId="3804236A" w:rsidR="001D7619" w:rsidRPr="009E0F60" w:rsidRDefault="001D7619" w:rsidP="001D7619">
      <w:r w:rsidRPr="009E0F60">
        <w:rPr>
          <w:b/>
        </w:rPr>
        <w:t>Telefoonnummer:</w:t>
      </w:r>
      <w:r w:rsidRPr="009E0F60">
        <w:t xml:space="preserve"> </w:t>
      </w:r>
      <w:r w:rsidR="002F564B">
        <w:tab/>
      </w:r>
      <w:r w:rsidR="002F564B">
        <w:tab/>
      </w:r>
      <w:r w:rsidR="002F564B">
        <w:tab/>
        <w:t>06-82 87 22 82</w:t>
      </w:r>
    </w:p>
    <w:p w14:paraId="55E1BF9C" w14:textId="74157E3B" w:rsidR="001D7619" w:rsidRPr="00B336AE" w:rsidRDefault="001D7619" w:rsidP="001D7619">
      <w:r w:rsidRPr="00B336AE">
        <w:rPr>
          <w:b/>
        </w:rPr>
        <w:t>Mailadres:</w:t>
      </w:r>
      <w:r w:rsidRPr="00B336AE">
        <w:t xml:space="preserve"> </w:t>
      </w:r>
      <w:r w:rsidR="002F564B" w:rsidRPr="00B336AE">
        <w:tab/>
      </w:r>
      <w:r w:rsidR="002F564B" w:rsidRPr="00B336AE">
        <w:tab/>
      </w:r>
      <w:r w:rsidR="002F564B" w:rsidRPr="00B336AE">
        <w:tab/>
      </w:r>
      <w:r w:rsidR="002F564B" w:rsidRPr="00B336AE">
        <w:tab/>
        <w:t>susan.smits@tangentkinderopvang.nl</w:t>
      </w:r>
    </w:p>
    <w:p w14:paraId="5080A2E8" w14:textId="77777777" w:rsidR="001D7619" w:rsidRPr="00B336AE" w:rsidRDefault="001D7619" w:rsidP="001D7619">
      <w:pPr>
        <w:rPr>
          <w:b/>
        </w:rPr>
      </w:pPr>
    </w:p>
    <w:p w14:paraId="2C972F47" w14:textId="77777777" w:rsidR="009F6754" w:rsidRDefault="001D7619" w:rsidP="001D7619">
      <w:pPr>
        <w:rPr>
          <w:b/>
        </w:rPr>
      </w:pPr>
      <w:r w:rsidRPr="009E0F60">
        <w:rPr>
          <w:b/>
          <w:color w:val="00B050"/>
        </w:rPr>
        <w:br/>
      </w:r>
    </w:p>
    <w:p w14:paraId="71F672F3" w14:textId="1DD918C0" w:rsidR="001D7619" w:rsidRPr="009E0F60" w:rsidRDefault="001D7619" w:rsidP="001D7619">
      <w:pPr>
        <w:rPr>
          <w:b/>
        </w:rPr>
      </w:pPr>
      <w:r w:rsidRPr="009E0F60">
        <w:rPr>
          <w:b/>
        </w:rPr>
        <w:t xml:space="preserve">Achterwacht directeur: </w:t>
      </w:r>
      <w:r w:rsidR="00B336AE">
        <w:rPr>
          <w:b/>
        </w:rPr>
        <w:tab/>
      </w:r>
      <w:r w:rsidR="00B336AE">
        <w:rPr>
          <w:b/>
        </w:rPr>
        <w:tab/>
      </w:r>
      <w:r w:rsidR="00B336AE" w:rsidRPr="00B336AE">
        <w:rPr>
          <w:bCs/>
        </w:rPr>
        <w:t>Stefanie Lijster</w:t>
      </w:r>
    </w:p>
    <w:p w14:paraId="16A4B7DC" w14:textId="3ECD4AE9" w:rsidR="001D7619" w:rsidRPr="009E0F60" w:rsidRDefault="001D7619" w:rsidP="001D7619">
      <w:r w:rsidRPr="009E0F60">
        <w:rPr>
          <w:b/>
        </w:rPr>
        <w:t xml:space="preserve">Telefoonnummer: </w:t>
      </w:r>
      <w:r w:rsidR="00B336AE">
        <w:rPr>
          <w:b/>
        </w:rPr>
        <w:tab/>
      </w:r>
      <w:r w:rsidR="00B336AE">
        <w:rPr>
          <w:b/>
        </w:rPr>
        <w:tab/>
      </w:r>
      <w:r w:rsidR="00B336AE">
        <w:rPr>
          <w:b/>
        </w:rPr>
        <w:tab/>
      </w:r>
      <w:r w:rsidR="00B336AE" w:rsidRPr="008735D9">
        <w:rPr>
          <w:bCs/>
        </w:rPr>
        <w:t>06-83 02 53 87</w:t>
      </w:r>
    </w:p>
    <w:p w14:paraId="482E35D5" w14:textId="52184BB0" w:rsidR="001D7619" w:rsidRPr="00B336AE" w:rsidRDefault="001D7619" w:rsidP="001D7619">
      <w:pPr>
        <w:rPr>
          <w:bCs/>
        </w:rPr>
      </w:pPr>
      <w:r w:rsidRPr="009E0F60">
        <w:rPr>
          <w:b/>
        </w:rPr>
        <w:t>Mailadres:</w:t>
      </w:r>
      <w:r w:rsidR="00B336AE">
        <w:rPr>
          <w:b/>
        </w:rPr>
        <w:tab/>
      </w:r>
      <w:r w:rsidR="00B336AE">
        <w:rPr>
          <w:b/>
        </w:rPr>
        <w:tab/>
      </w:r>
      <w:r w:rsidR="00B336AE">
        <w:rPr>
          <w:b/>
        </w:rPr>
        <w:tab/>
      </w:r>
      <w:r w:rsidR="00B336AE">
        <w:rPr>
          <w:b/>
        </w:rPr>
        <w:tab/>
      </w:r>
      <w:r w:rsidR="00B336AE">
        <w:rPr>
          <w:bCs/>
        </w:rPr>
        <w:t>stefanie.lijster@tangentkinderopvang.nl</w:t>
      </w:r>
    </w:p>
    <w:p w14:paraId="2FD40E16" w14:textId="77777777" w:rsidR="001D7619" w:rsidRPr="002524DD" w:rsidRDefault="001D7619" w:rsidP="001D7619"/>
    <w:p w14:paraId="520184DB" w14:textId="77777777" w:rsidR="006F5963" w:rsidRDefault="006F5963">
      <w:pPr>
        <w:rPr>
          <w:rFonts w:asciiTheme="majorHAnsi" w:eastAsiaTheme="majorEastAsia" w:hAnsiTheme="majorHAnsi" w:cstheme="majorBidi"/>
          <w:color w:val="2F5496" w:themeColor="accent1" w:themeShade="BF"/>
          <w:sz w:val="32"/>
          <w:szCs w:val="32"/>
        </w:rPr>
      </w:pPr>
      <w:r>
        <w:br w:type="page"/>
      </w:r>
    </w:p>
    <w:sdt>
      <w:sdtPr>
        <w:rPr>
          <w:rFonts w:ascii="Verdana" w:eastAsiaTheme="minorEastAsia" w:hAnsi="Verdana" w:cstheme="minorBidi"/>
          <w:b w:val="0"/>
          <w:color w:val="auto"/>
          <w:sz w:val="18"/>
          <w:szCs w:val="18"/>
          <w:lang w:eastAsia="en-US"/>
        </w:rPr>
        <w:id w:val="123589714"/>
        <w:docPartObj>
          <w:docPartGallery w:val="Table of Contents"/>
          <w:docPartUnique/>
        </w:docPartObj>
      </w:sdtPr>
      <w:sdtEndPr/>
      <w:sdtContent>
        <w:p w14:paraId="5A67D113" w14:textId="77777777" w:rsidR="001D7619" w:rsidRPr="00CD0BA2" w:rsidRDefault="001D7619" w:rsidP="001D7619">
          <w:pPr>
            <w:pStyle w:val="Kopvaninhoudsopgave"/>
            <w:rPr>
              <w:color w:val="6E40FF"/>
            </w:rPr>
          </w:pPr>
          <w:r w:rsidRPr="00CD0BA2">
            <w:rPr>
              <w:color w:val="6E40FF"/>
            </w:rPr>
            <w:t>Inhoudsopgave</w:t>
          </w:r>
        </w:p>
        <w:p w14:paraId="02355370" w14:textId="170C8FDD" w:rsidR="00404CAF" w:rsidRDefault="001D7619">
          <w:pPr>
            <w:pStyle w:val="Inhopg1"/>
            <w:rPr>
              <w:rFonts w:asciiTheme="minorHAnsi" w:eastAsiaTheme="minorEastAsia" w:hAnsiTheme="minorHAnsi"/>
              <w:noProof/>
              <w:kern w:val="2"/>
              <w:sz w:val="22"/>
              <w:lang w:eastAsia="nl-NL"/>
              <w14:ligatures w14:val="standardContextual"/>
            </w:rPr>
          </w:pPr>
          <w:r>
            <w:fldChar w:fldCharType="begin"/>
          </w:r>
          <w:r>
            <w:instrText xml:space="preserve"> TOC \o "1-3" \h \z \u </w:instrText>
          </w:r>
          <w:r>
            <w:fldChar w:fldCharType="separate"/>
          </w:r>
          <w:hyperlink w:anchor="_Toc148627169" w:history="1">
            <w:r w:rsidR="00404CAF" w:rsidRPr="00BD55D0">
              <w:rPr>
                <w:rStyle w:val="Hyperlink"/>
                <w:noProof/>
              </w:rPr>
              <w:t>Inleiding</w:t>
            </w:r>
            <w:r w:rsidR="00404CAF">
              <w:rPr>
                <w:noProof/>
                <w:webHidden/>
              </w:rPr>
              <w:tab/>
            </w:r>
            <w:r w:rsidR="00404CAF">
              <w:rPr>
                <w:noProof/>
                <w:webHidden/>
              </w:rPr>
              <w:fldChar w:fldCharType="begin"/>
            </w:r>
            <w:r w:rsidR="00404CAF">
              <w:rPr>
                <w:noProof/>
                <w:webHidden/>
              </w:rPr>
              <w:instrText xml:space="preserve"> PAGEREF _Toc148627169 \h </w:instrText>
            </w:r>
            <w:r w:rsidR="00404CAF">
              <w:rPr>
                <w:noProof/>
                <w:webHidden/>
              </w:rPr>
            </w:r>
            <w:r w:rsidR="00404CAF">
              <w:rPr>
                <w:noProof/>
                <w:webHidden/>
              </w:rPr>
              <w:fldChar w:fldCharType="separate"/>
            </w:r>
            <w:r w:rsidR="00404CAF">
              <w:rPr>
                <w:noProof/>
                <w:webHidden/>
              </w:rPr>
              <w:t>3</w:t>
            </w:r>
            <w:r w:rsidR="00404CAF">
              <w:rPr>
                <w:noProof/>
                <w:webHidden/>
              </w:rPr>
              <w:fldChar w:fldCharType="end"/>
            </w:r>
          </w:hyperlink>
        </w:p>
        <w:p w14:paraId="52CE9B38" w14:textId="5E464DC3" w:rsidR="00404CAF" w:rsidRDefault="00B16385">
          <w:pPr>
            <w:pStyle w:val="Inhopg1"/>
            <w:rPr>
              <w:rFonts w:asciiTheme="minorHAnsi" w:eastAsiaTheme="minorEastAsia" w:hAnsiTheme="minorHAnsi"/>
              <w:noProof/>
              <w:kern w:val="2"/>
              <w:sz w:val="22"/>
              <w:lang w:eastAsia="nl-NL"/>
              <w14:ligatures w14:val="standardContextual"/>
            </w:rPr>
          </w:pPr>
          <w:hyperlink w:anchor="_Toc148627170" w:history="1">
            <w:r w:rsidR="00404CAF" w:rsidRPr="00BD55D0">
              <w:rPr>
                <w:rStyle w:val="Hyperlink"/>
                <w:noProof/>
              </w:rPr>
              <w:t>1 Pedagogisch locatiebeleid</w:t>
            </w:r>
            <w:r w:rsidR="00404CAF">
              <w:rPr>
                <w:noProof/>
                <w:webHidden/>
              </w:rPr>
              <w:tab/>
            </w:r>
            <w:r w:rsidR="00404CAF">
              <w:rPr>
                <w:noProof/>
                <w:webHidden/>
              </w:rPr>
              <w:fldChar w:fldCharType="begin"/>
            </w:r>
            <w:r w:rsidR="00404CAF">
              <w:rPr>
                <w:noProof/>
                <w:webHidden/>
              </w:rPr>
              <w:instrText xml:space="preserve"> PAGEREF _Toc148627170 \h </w:instrText>
            </w:r>
            <w:r w:rsidR="00404CAF">
              <w:rPr>
                <w:noProof/>
                <w:webHidden/>
              </w:rPr>
            </w:r>
            <w:r w:rsidR="00404CAF">
              <w:rPr>
                <w:noProof/>
                <w:webHidden/>
              </w:rPr>
              <w:fldChar w:fldCharType="separate"/>
            </w:r>
            <w:r w:rsidR="00404CAF">
              <w:rPr>
                <w:noProof/>
                <w:webHidden/>
              </w:rPr>
              <w:t>4</w:t>
            </w:r>
            <w:r w:rsidR="00404CAF">
              <w:rPr>
                <w:noProof/>
                <w:webHidden/>
              </w:rPr>
              <w:fldChar w:fldCharType="end"/>
            </w:r>
          </w:hyperlink>
        </w:p>
        <w:p w14:paraId="5B25A1A4" w14:textId="2C23915C" w:rsidR="00404CAF" w:rsidRDefault="00B16385">
          <w:pPr>
            <w:pStyle w:val="Inhopg2"/>
            <w:rPr>
              <w:rFonts w:asciiTheme="minorHAnsi" w:eastAsiaTheme="minorEastAsia" w:hAnsiTheme="minorHAnsi"/>
              <w:noProof/>
              <w:kern w:val="2"/>
              <w:sz w:val="22"/>
              <w:lang w:eastAsia="nl-NL"/>
              <w14:ligatures w14:val="standardContextual"/>
            </w:rPr>
          </w:pPr>
          <w:hyperlink w:anchor="_Toc148627171" w:history="1">
            <w:r w:rsidR="00404CAF" w:rsidRPr="00BD55D0">
              <w:rPr>
                <w:rStyle w:val="Hyperlink"/>
                <w:noProof/>
              </w:rPr>
              <w:t>1.1 Visie</w:t>
            </w:r>
            <w:r w:rsidR="00404CAF">
              <w:rPr>
                <w:noProof/>
                <w:webHidden/>
              </w:rPr>
              <w:tab/>
            </w:r>
            <w:r w:rsidR="00404CAF">
              <w:rPr>
                <w:noProof/>
                <w:webHidden/>
              </w:rPr>
              <w:fldChar w:fldCharType="begin"/>
            </w:r>
            <w:r w:rsidR="00404CAF">
              <w:rPr>
                <w:noProof/>
                <w:webHidden/>
              </w:rPr>
              <w:instrText xml:space="preserve"> PAGEREF _Toc148627171 \h </w:instrText>
            </w:r>
            <w:r w:rsidR="00404CAF">
              <w:rPr>
                <w:noProof/>
                <w:webHidden/>
              </w:rPr>
            </w:r>
            <w:r w:rsidR="00404CAF">
              <w:rPr>
                <w:noProof/>
                <w:webHidden/>
              </w:rPr>
              <w:fldChar w:fldCharType="separate"/>
            </w:r>
            <w:r w:rsidR="00404CAF">
              <w:rPr>
                <w:noProof/>
                <w:webHidden/>
              </w:rPr>
              <w:t>4</w:t>
            </w:r>
            <w:r w:rsidR="00404CAF">
              <w:rPr>
                <w:noProof/>
                <w:webHidden/>
              </w:rPr>
              <w:fldChar w:fldCharType="end"/>
            </w:r>
          </w:hyperlink>
        </w:p>
        <w:p w14:paraId="4DB6E971" w14:textId="1BA049DF" w:rsidR="00404CAF" w:rsidRDefault="00B16385">
          <w:pPr>
            <w:pStyle w:val="Inhopg2"/>
            <w:rPr>
              <w:rFonts w:asciiTheme="minorHAnsi" w:eastAsiaTheme="minorEastAsia" w:hAnsiTheme="minorHAnsi"/>
              <w:noProof/>
              <w:kern w:val="2"/>
              <w:sz w:val="22"/>
              <w:lang w:eastAsia="nl-NL"/>
              <w14:ligatures w14:val="standardContextual"/>
            </w:rPr>
          </w:pPr>
          <w:hyperlink w:anchor="_Toc148627172" w:history="1">
            <w:r w:rsidR="00404CAF" w:rsidRPr="00BD55D0">
              <w:rPr>
                <w:rStyle w:val="Hyperlink"/>
                <w:noProof/>
              </w:rPr>
              <w:t>1.2 Pedagogische basisdoelen</w:t>
            </w:r>
            <w:r w:rsidR="00404CAF">
              <w:rPr>
                <w:noProof/>
                <w:webHidden/>
              </w:rPr>
              <w:tab/>
            </w:r>
            <w:r w:rsidR="00404CAF">
              <w:rPr>
                <w:noProof/>
                <w:webHidden/>
              </w:rPr>
              <w:fldChar w:fldCharType="begin"/>
            </w:r>
            <w:r w:rsidR="00404CAF">
              <w:rPr>
                <w:noProof/>
                <w:webHidden/>
              </w:rPr>
              <w:instrText xml:space="preserve"> PAGEREF _Toc148627172 \h </w:instrText>
            </w:r>
            <w:r w:rsidR="00404CAF">
              <w:rPr>
                <w:noProof/>
                <w:webHidden/>
              </w:rPr>
            </w:r>
            <w:r w:rsidR="00404CAF">
              <w:rPr>
                <w:noProof/>
                <w:webHidden/>
              </w:rPr>
              <w:fldChar w:fldCharType="separate"/>
            </w:r>
            <w:r w:rsidR="00404CAF">
              <w:rPr>
                <w:noProof/>
                <w:webHidden/>
              </w:rPr>
              <w:t>4</w:t>
            </w:r>
            <w:r w:rsidR="00404CAF">
              <w:rPr>
                <w:noProof/>
                <w:webHidden/>
              </w:rPr>
              <w:fldChar w:fldCharType="end"/>
            </w:r>
          </w:hyperlink>
        </w:p>
        <w:p w14:paraId="7D267E39" w14:textId="052D0DED" w:rsidR="00404CAF" w:rsidRDefault="00B16385">
          <w:pPr>
            <w:pStyle w:val="Inhopg1"/>
            <w:rPr>
              <w:rFonts w:asciiTheme="minorHAnsi" w:eastAsiaTheme="minorEastAsia" w:hAnsiTheme="minorHAnsi"/>
              <w:noProof/>
              <w:kern w:val="2"/>
              <w:sz w:val="22"/>
              <w:lang w:eastAsia="nl-NL"/>
              <w14:ligatures w14:val="standardContextual"/>
            </w:rPr>
          </w:pPr>
          <w:hyperlink w:anchor="_Toc148627173" w:history="1">
            <w:r w:rsidR="00404CAF" w:rsidRPr="00BD55D0">
              <w:rPr>
                <w:rStyle w:val="Hyperlink"/>
                <w:noProof/>
              </w:rPr>
              <w:t>2 Onze locatie</w:t>
            </w:r>
            <w:r w:rsidR="00404CAF">
              <w:rPr>
                <w:noProof/>
                <w:webHidden/>
              </w:rPr>
              <w:tab/>
            </w:r>
            <w:r w:rsidR="00404CAF">
              <w:rPr>
                <w:noProof/>
                <w:webHidden/>
              </w:rPr>
              <w:fldChar w:fldCharType="begin"/>
            </w:r>
            <w:r w:rsidR="00404CAF">
              <w:rPr>
                <w:noProof/>
                <w:webHidden/>
              </w:rPr>
              <w:instrText xml:space="preserve"> PAGEREF _Toc148627173 \h </w:instrText>
            </w:r>
            <w:r w:rsidR="00404CAF">
              <w:rPr>
                <w:noProof/>
                <w:webHidden/>
              </w:rPr>
            </w:r>
            <w:r w:rsidR="00404CAF">
              <w:rPr>
                <w:noProof/>
                <w:webHidden/>
              </w:rPr>
              <w:fldChar w:fldCharType="separate"/>
            </w:r>
            <w:r w:rsidR="00404CAF">
              <w:rPr>
                <w:noProof/>
                <w:webHidden/>
              </w:rPr>
              <w:t>8</w:t>
            </w:r>
            <w:r w:rsidR="00404CAF">
              <w:rPr>
                <w:noProof/>
                <w:webHidden/>
              </w:rPr>
              <w:fldChar w:fldCharType="end"/>
            </w:r>
          </w:hyperlink>
        </w:p>
        <w:p w14:paraId="48C5394F" w14:textId="502447A4" w:rsidR="00404CAF" w:rsidRDefault="00B16385">
          <w:pPr>
            <w:pStyle w:val="Inhopg2"/>
            <w:rPr>
              <w:rFonts w:asciiTheme="minorHAnsi" w:eastAsiaTheme="minorEastAsia" w:hAnsiTheme="minorHAnsi"/>
              <w:noProof/>
              <w:kern w:val="2"/>
              <w:sz w:val="22"/>
              <w:lang w:eastAsia="nl-NL"/>
              <w14:ligatures w14:val="standardContextual"/>
            </w:rPr>
          </w:pPr>
          <w:hyperlink w:anchor="_Toc148627174" w:history="1">
            <w:r w:rsidR="00404CAF" w:rsidRPr="00BD55D0">
              <w:rPr>
                <w:rStyle w:val="Hyperlink"/>
                <w:noProof/>
              </w:rPr>
              <w:t>2.1 Groepen en leeftijdsopbouw</w:t>
            </w:r>
            <w:r w:rsidR="00404CAF">
              <w:rPr>
                <w:noProof/>
                <w:webHidden/>
              </w:rPr>
              <w:tab/>
            </w:r>
            <w:r w:rsidR="00404CAF">
              <w:rPr>
                <w:noProof/>
                <w:webHidden/>
              </w:rPr>
              <w:fldChar w:fldCharType="begin"/>
            </w:r>
            <w:r w:rsidR="00404CAF">
              <w:rPr>
                <w:noProof/>
                <w:webHidden/>
              </w:rPr>
              <w:instrText xml:space="preserve"> PAGEREF _Toc148627174 \h </w:instrText>
            </w:r>
            <w:r w:rsidR="00404CAF">
              <w:rPr>
                <w:noProof/>
                <w:webHidden/>
              </w:rPr>
            </w:r>
            <w:r w:rsidR="00404CAF">
              <w:rPr>
                <w:noProof/>
                <w:webHidden/>
              </w:rPr>
              <w:fldChar w:fldCharType="separate"/>
            </w:r>
            <w:r w:rsidR="00404CAF">
              <w:rPr>
                <w:noProof/>
                <w:webHidden/>
              </w:rPr>
              <w:t>8</w:t>
            </w:r>
            <w:r w:rsidR="00404CAF">
              <w:rPr>
                <w:noProof/>
                <w:webHidden/>
              </w:rPr>
              <w:fldChar w:fldCharType="end"/>
            </w:r>
          </w:hyperlink>
        </w:p>
        <w:p w14:paraId="5134550E" w14:textId="3F6AA4A5" w:rsidR="00404CAF" w:rsidRDefault="00B16385">
          <w:pPr>
            <w:pStyle w:val="Inhopg2"/>
            <w:rPr>
              <w:rFonts w:asciiTheme="minorHAnsi" w:eastAsiaTheme="minorEastAsia" w:hAnsiTheme="minorHAnsi"/>
              <w:noProof/>
              <w:kern w:val="2"/>
              <w:sz w:val="22"/>
              <w:lang w:eastAsia="nl-NL"/>
              <w14:ligatures w14:val="standardContextual"/>
            </w:rPr>
          </w:pPr>
          <w:hyperlink w:anchor="_Toc148627175" w:history="1">
            <w:r w:rsidR="00404CAF" w:rsidRPr="00BD55D0">
              <w:rPr>
                <w:rStyle w:val="Hyperlink"/>
                <w:noProof/>
              </w:rPr>
              <w:t>2.2 Werkwijze per groep</w:t>
            </w:r>
            <w:r w:rsidR="00404CAF">
              <w:rPr>
                <w:noProof/>
                <w:webHidden/>
              </w:rPr>
              <w:tab/>
            </w:r>
            <w:r w:rsidR="00404CAF">
              <w:rPr>
                <w:noProof/>
                <w:webHidden/>
              </w:rPr>
              <w:fldChar w:fldCharType="begin"/>
            </w:r>
            <w:r w:rsidR="00404CAF">
              <w:rPr>
                <w:noProof/>
                <w:webHidden/>
              </w:rPr>
              <w:instrText xml:space="preserve"> PAGEREF _Toc148627175 \h </w:instrText>
            </w:r>
            <w:r w:rsidR="00404CAF">
              <w:rPr>
                <w:noProof/>
                <w:webHidden/>
              </w:rPr>
            </w:r>
            <w:r w:rsidR="00404CAF">
              <w:rPr>
                <w:noProof/>
                <w:webHidden/>
              </w:rPr>
              <w:fldChar w:fldCharType="separate"/>
            </w:r>
            <w:r w:rsidR="00404CAF">
              <w:rPr>
                <w:noProof/>
                <w:webHidden/>
              </w:rPr>
              <w:t>8</w:t>
            </w:r>
            <w:r w:rsidR="00404CAF">
              <w:rPr>
                <w:noProof/>
                <w:webHidden/>
              </w:rPr>
              <w:fldChar w:fldCharType="end"/>
            </w:r>
          </w:hyperlink>
        </w:p>
        <w:p w14:paraId="5FAFCD41" w14:textId="7B9FC3AB" w:rsidR="00404CAF" w:rsidRDefault="00B16385">
          <w:pPr>
            <w:pStyle w:val="Inhopg2"/>
            <w:rPr>
              <w:rFonts w:asciiTheme="minorHAnsi" w:eastAsiaTheme="minorEastAsia" w:hAnsiTheme="minorHAnsi"/>
              <w:noProof/>
              <w:kern w:val="2"/>
              <w:sz w:val="22"/>
              <w:lang w:eastAsia="nl-NL"/>
              <w14:ligatures w14:val="standardContextual"/>
            </w:rPr>
          </w:pPr>
          <w:hyperlink w:anchor="_Toc148627176" w:history="1">
            <w:r w:rsidR="00404CAF" w:rsidRPr="00BD55D0">
              <w:rPr>
                <w:rStyle w:val="Hyperlink"/>
                <w:noProof/>
              </w:rPr>
              <w:t>2.3 Mentorschap</w:t>
            </w:r>
            <w:r w:rsidR="00404CAF">
              <w:rPr>
                <w:noProof/>
                <w:webHidden/>
              </w:rPr>
              <w:tab/>
            </w:r>
            <w:r w:rsidR="00404CAF">
              <w:rPr>
                <w:noProof/>
                <w:webHidden/>
              </w:rPr>
              <w:fldChar w:fldCharType="begin"/>
            </w:r>
            <w:r w:rsidR="00404CAF">
              <w:rPr>
                <w:noProof/>
                <w:webHidden/>
              </w:rPr>
              <w:instrText xml:space="preserve"> PAGEREF _Toc148627176 \h </w:instrText>
            </w:r>
            <w:r w:rsidR="00404CAF">
              <w:rPr>
                <w:noProof/>
                <w:webHidden/>
              </w:rPr>
            </w:r>
            <w:r w:rsidR="00404CAF">
              <w:rPr>
                <w:noProof/>
                <w:webHidden/>
              </w:rPr>
              <w:fldChar w:fldCharType="separate"/>
            </w:r>
            <w:r w:rsidR="00404CAF">
              <w:rPr>
                <w:noProof/>
                <w:webHidden/>
              </w:rPr>
              <w:t>8</w:t>
            </w:r>
            <w:r w:rsidR="00404CAF">
              <w:rPr>
                <w:noProof/>
                <w:webHidden/>
              </w:rPr>
              <w:fldChar w:fldCharType="end"/>
            </w:r>
          </w:hyperlink>
        </w:p>
        <w:p w14:paraId="76622847" w14:textId="50289414" w:rsidR="00404CAF" w:rsidRDefault="00B16385">
          <w:pPr>
            <w:pStyle w:val="Inhopg2"/>
            <w:rPr>
              <w:rFonts w:asciiTheme="minorHAnsi" w:eastAsiaTheme="minorEastAsia" w:hAnsiTheme="minorHAnsi"/>
              <w:noProof/>
              <w:kern w:val="2"/>
              <w:sz w:val="22"/>
              <w:lang w:eastAsia="nl-NL"/>
              <w14:ligatures w14:val="standardContextual"/>
            </w:rPr>
          </w:pPr>
          <w:hyperlink w:anchor="_Toc148627177" w:history="1">
            <w:r w:rsidR="00404CAF" w:rsidRPr="00BD55D0">
              <w:rPr>
                <w:rStyle w:val="Hyperlink"/>
                <w:noProof/>
              </w:rPr>
              <w:t>2.4 Intake, wennen en doorstromen (binnen de locatie)</w:t>
            </w:r>
            <w:r w:rsidR="00404CAF">
              <w:rPr>
                <w:noProof/>
                <w:webHidden/>
              </w:rPr>
              <w:tab/>
            </w:r>
            <w:r w:rsidR="00404CAF">
              <w:rPr>
                <w:noProof/>
                <w:webHidden/>
              </w:rPr>
              <w:fldChar w:fldCharType="begin"/>
            </w:r>
            <w:r w:rsidR="00404CAF">
              <w:rPr>
                <w:noProof/>
                <w:webHidden/>
              </w:rPr>
              <w:instrText xml:space="preserve"> PAGEREF _Toc148627177 \h </w:instrText>
            </w:r>
            <w:r w:rsidR="00404CAF">
              <w:rPr>
                <w:noProof/>
                <w:webHidden/>
              </w:rPr>
            </w:r>
            <w:r w:rsidR="00404CAF">
              <w:rPr>
                <w:noProof/>
                <w:webHidden/>
              </w:rPr>
              <w:fldChar w:fldCharType="separate"/>
            </w:r>
            <w:r w:rsidR="00404CAF">
              <w:rPr>
                <w:noProof/>
                <w:webHidden/>
              </w:rPr>
              <w:t>9</w:t>
            </w:r>
            <w:r w:rsidR="00404CAF">
              <w:rPr>
                <w:noProof/>
                <w:webHidden/>
              </w:rPr>
              <w:fldChar w:fldCharType="end"/>
            </w:r>
          </w:hyperlink>
        </w:p>
        <w:p w14:paraId="2EB01AB0" w14:textId="362D928C" w:rsidR="00404CAF" w:rsidRDefault="00B16385">
          <w:pPr>
            <w:pStyle w:val="Inhopg2"/>
            <w:rPr>
              <w:rFonts w:asciiTheme="minorHAnsi" w:eastAsiaTheme="minorEastAsia" w:hAnsiTheme="minorHAnsi"/>
              <w:noProof/>
              <w:kern w:val="2"/>
              <w:sz w:val="22"/>
              <w:lang w:eastAsia="nl-NL"/>
              <w14:ligatures w14:val="standardContextual"/>
            </w:rPr>
          </w:pPr>
          <w:hyperlink w:anchor="_Toc148627178" w:history="1">
            <w:r w:rsidR="00404CAF" w:rsidRPr="00BD55D0">
              <w:rPr>
                <w:rStyle w:val="Hyperlink"/>
                <w:noProof/>
              </w:rPr>
              <w:t>2.5 Overdracht</w:t>
            </w:r>
            <w:r w:rsidR="00404CAF">
              <w:rPr>
                <w:noProof/>
                <w:webHidden/>
              </w:rPr>
              <w:tab/>
            </w:r>
            <w:r w:rsidR="00404CAF">
              <w:rPr>
                <w:noProof/>
                <w:webHidden/>
              </w:rPr>
              <w:fldChar w:fldCharType="begin"/>
            </w:r>
            <w:r w:rsidR="00404CAF">
              <w:rPr>
                <w:noProof/>
                <w:webHidden/>
              </w:rPr>
              <w:instrText xml:space="preserve"> PAGEREF _Toc148627178 \h </w:instrText>
            </w:r>
            <w:r w:rsidR="00404CAF">
              <w:rPr>
                <w:noProof/>
                <w:webHidden/>
              </w:rPr>
            </w:r>
            <w:r w:rsidR="00404CAF">
              <w:rPr>
                <w:noProof/>
                <w:webHidden/>
              </w:rPr>
              <w:fldChar w:fldCharType="separate"/>
            </w:r>
            <w:r w:rsidR="00404CAF">
              <w:rPr>
                <w:noProof/>
                <w:webHidden/>
              </w:rPr>
              <w:t>10</w:t>
            </w:r>
            <w:r w:rsidR="00404CAF">
              <w:rPr>
                <w:noProof/>
                <w:webHidden/>
              </w:rPr>
              <w:fldChar w:fldCharType="end"/>
            </w:r>
          </w:hyperlink>
        </w:p>
        <w:p w14:paraId="34FCA52F" w14:textId="52C157B7" w:rsidR="00404CAF" w:rsidRDefault="00B16385">
          <w:pPr>
            <w:pStyle w:val="Inhopg2"/>
            <w:rPr>
              <w:rFonts w:asciiTheme="minorHAnsi" w:eastAsiaTheme="minorEastAsia" w:hAnsiTheme="minorHAnsi"/>
              <w:noProof/>
              <w:kern w:val="2"/>
              <w:sz w:val="22"/>
              <w:lang w:eastAsia="nl-NL"/>
              <w14:ligatures w14:val="standardContextual"/>
            </w:rPr>
          </w:pPr>
          <w:hyperlink w:anchor="_Toc148627179" w:history="1">
            <w:r w:rsidR="00404CAF" w:rsidRPr="00BD55D0">
              <w:rPr>
                <w:rStyle w:val="Hyperlink"/>
                <w:noProof/>
              </w:rPr>
              <w:t>2.6 Vierogenprincipe</w:t>
            </w:r>
            <w:r w:rsidR="00404CAF">
              <w:rPr>
                <w:noProof/>
                <w:webHidden/>
              </w:rPr>
              <w:tab/>
            </w:r>
            <w:r w:rsidR="00404CAF">
              <w:rPr>
                <w:noProof/>
                <w:webHidden/>
              </w:rPr>
              <w:fldChar w:fldCharType="begin"/>
            </w:r>
            <w:r w:rsidR="00404CAF">
              <w:rPr>
                <w:noProof/>
                <w:webHidden/>
              </w:rPr>
              <w:instrText xml:space="preserve"> PAGEREF _Toc148627179 \h </w:instrText>
            </w:r>
            <w:r w:rsidR="00404CAF">
              <w:rPr>
                <w:noProof/>
                <w:webHidden/>
              </w:rPr>
            </w:r>
            <w:r w:rsidR="00404CAF">
              <w:rPr>
                <w:noProof/>
                <w:webHidden/>
              </w:rPr>
              <w:fldChar w:fldCharType="separate"/>
            </w:r>
            <w:r w:rsidR="00404CAF">
              <w:rPr>
                <w:noProof/>
                <w:webHidden/>
              </w:rPr>
              <w:t>10</w:t>
            </w:r>
            <w:r w:rsidR="00404CAF">
              <w:rPr>
                <w:noProof/>
                <w:webHidden/>
              </w:rPr>
              <w:fldChar w:fldCharType="end"/>
            </w:r>
          </w:hyperlink>
        </w:p>
        <w:p w14:paraId="5B59CE58" w14:textId="2CCBD1B3" w:rsidR="00404CAF" w:rsidRDefault="00B16385">
          <w:pPr>
            <w:pStyle w:val="Inhopg2"/>
            <w:rPr>
              <w:rFonts w:asciiTheme="minorHAnsi" w:eastAsiaTheme="minorEastAsia" w:hAnsiTheme="minorHAnsi"/>
              <w:noProof/>
              <w:kern w:val="2"/>
              <w:sz w:val="22"/>
              <w:lang w:eastAsia="nl-NL"/>
              <w14:ligatures w14:val="standardContextual"/>
            </w:rPr>
          </w:pPr>
          <w:hyperlink w:anchor="_Toc148627180" w:history="1">
            <w:r w:rsidR="00404CAF" w:rsidRPr="00BD55D0">
              <w:rPr>
                <w:rStyle w:val="Hyperlink"/>
                <w:noProof/>
              </w:rPr>
              <w:t>2.7 Buiten slapen</w:t>
            </w:r>
            <w:r w:rsidR="00404CAF">
              <w:rPr>
                <w:noProof/>
                <w:webHidden/>
              </w:rPr>
              <w:tab/>
            </w:r>
            <w:r w:rsidR="00404CAF">
              <w:rPr>
                <w:noProof/>
                <w:webHidden/>
              </w:rPr>
              <w:fldChar w:fldCharType="begin"/>
            </w:r>
            <w:r w:rsidR="00404CAF">
              <w:rPr>
                <w:noProof/>
                <w:webHidden/>
              </w:rPr>
              <w:instrText xml:space="preserve"> PAGEREF _Toc148627180 \h </w:instrText>
            </w:r>
            <w:r w:rsidR="00404CAF">
              <w:rPr>
                <w:noProof/>
                <w:webHidden/>
              </w:rPr>
            </w:r>
            <w:r w:rsidR="00404CAF">
              <w:rPr>
                <w:noProof/>
                <w:webHidden/>
              </w:rPr>
              <w:fldChar w:fldCharType="separate"/>
            </w:r>
            <w:r w:rsidR="00404CAF">
              <w:rPr>
                <w:noProof/>
                <w:webHidden/>
              </w:rPr>
              <w:t>11</w:t>
            </w:r>
            <w:r w:rsidR="00404CAF">
              <w:rPr>
                <w:noProof/>
                <w:webHidden/>
              </w:rPr>
              <w:fldChar w:fldCharType="end"/>
            </w:r>
          </w:hyperlink>
        </w:p>
        <w:p w14:paraId="1F4DF0BE" w14:textId="098E744F" w:rsidR="00404CAF" w:rsidRDefault="00B16385">
          <w:pPr>
            <w:pStyle w:val="Inhopg1"/>
            <w:rPr>
              <w:rFonts w:asciiTheme="minorHAnsi" w:eastAsiaTheme="minorEastAsia" w:hAnsiTheme="minorHAnsi"/>
              <w:noProof/>
              <w:kern w:val="2"/>
              <w:sz w:val="22"/>
              <w:lang w:eastAsia="nl-NL"/>
              <w14:ligatures w14:val="standardContextual"/>
            </w:rPr>
          </w:pPr>
          <w:hyperlink w:anchor="_Toc148627181" w:history="1">
            <w:r w:rsidR="00404CAF" w:rsidRPr="00BD55D0">
              <w:rPr>
                <w:rStyle w:val="Hyperlink"/>
                <w:noProof/>
              </w:rPr>
              <w:t>3 VE op ons kinderdagverblijf</w:t>
            </w:r>
            <w:r w:rsidR="00404CAF">
              <w:rPr>
                <w:noProof/>
                <w:webHidden/>
              </w:rPr>
              <w:tab/>
            </w:r>
            <w:r w:rsidR="00404CAF">
              <w:rPr>
                <w:noProof/>
                <w:webHidden/>
              </w:rPr>
              <w:fldChar w:fldCharType="begin"/>
            </w:r>
            <w:r w:rsidR="00404CAF">
              <w:rPr>
                <w:noProof/>
                <w:webHidden/>
              </w:rPr>
              <w:instrText xml:space="preserve"> PAGEREF _Toc148627181 \h </w:instrText>
            </w:r>
            <w:r w:rsidR="00404CAF">
              <w:rPr>
                <w:noProof/>
                <w:webHidden/>
              </w:rPr>
            </w:r>
            <w:r w:rsidR="00404CAF">
              <w:rPr>
                <w:noProof/>
                <w:webHidden/>
              </w:rPr>
              <w:fldChar w:fldCharType="separate"/>
            </w:r>
            <w:r w:rsidR="00404CAF">
              <w:rPr>
                <w:noProof/>
                <w:webHidden/>
              </w:rPr>
              <w:t>11</w:t>
            </w:r>
            <w:r w:rsidR="00404CAF">
              <w:rPr>
                <w:noProof/>
                <w:webHidden/>
              </w:rPr>
              <w:fldChar w:fldCharType="end"/>
            </w:r>
          </w:hyperlink>
        </w:p>
        <w:p w14:paraId="0C197CA6" w14:textId="219858A6" w:rsidR="00404CAF" w:rsidRDefault="00B16385">
          <w:pPr>
            <w:pStyle w:val="Inhopg1"/>
            <w:rPr>
              <w:rFonts w:asciiTheme="minorHAnsi" w:eastAsiaTheme="minorEastAsia" w:hAnsiTheme="minorHAnsi"/>
              <w:noProof/>
              <w:kern w:val="2"/>
              <w:sz w:val="22"/>
              <w:lang w:eastAsia="nl-NL"/>
              <w14:ligatures w14:val="standardContextual"/>
            </w:rPr>
          </w:pPr>
          <w:hyperlink w:anchor="_Toc148627182" w:history="1">
            <w:r w:rsidR="00404CAF" w:rsidRPr="00BD55D0">
              <w:rPr>
                <w:rStyle w:val="Hyperlink"/>
                <w:noProof/>
              </w:rPr>
              <w:t>4 Welbevinden en ontwikkeling</w:t>
            </w:r>
            <w:r w:rsidR="00404CAF">
              <w:rPr>
                <w:noProof/>
                <w:webHidden/>
              </w:rPr>
              <w:tab/>
            </w:r>
            <w:r w:rsidR="00404CAF">
              <w:rPr>
                <w:noProof/>
                <w:webHidden/>
              </w:rPr>
              <w:fldChar w:fldCharType="begin"/>
            </w:r>
            <w:r w:rsidR="00404CAF">
              <w:rPr>
                <w:noProof/>
                <w:webHidden/>
              </w:rPr>
              <w:instrText xml:space="preserve"> PAGEREF _Toc148627182 \h </w:instrText>
            </w:r>
            <w:r w:rsidR="00404CAF">
              <w:rPr>
                <w:noProof/>
                <w:webHidden/>
              </w:rPr>
            </w:r>
            <w:r w:rsidR="00404CAF">
              <w:rPr>
                <w:noProof/>
                <w:webHidden/>
              </w:rPr>
              <w:fldChar w:fldCharType="separate"/>
            </w:r>
            <w:r w:rsidR="00404CAF">
              <w:rPr>
                <w:noProof/>
                <w:webHidden/>
              </w:rPr>
              <w:t>13</w:t>
            </w:r>
            <w:r w:rsidR="00404CAF">
              <w:rPr>
                <w:noProof/>
                <w:webHidden/>
              </w:rPr>
              <w:fldChar w:fldCharType="end"/>
            </w:r>
          </w:hyperlink>
        </w:p>
        <w:p w14:paraId="48CF94B1" w14:textId="3943EF20" w:rsidR="00404CAF" w:rsidRDefault="00B16385">
          <w:pPr>
            <w:pStyle w:val="Inhopg2"/>
            <w:rPr>
              <w:rFonts w:asciiTheme="minorHAnsi" w:eastAsiaTheme="minorEastAsia" w:hAnsiTheme="minorHAnsi"/>
              <w:noProof/>
              <w:kern w:val="2"/>
              <w:sz w:val="22"/>
              <w:lang w:eastAsia="nl-NL"/>
              <w14:ligatures w14:val="standardContextual"/>
            </w:rPr>
          </w:pPr>
          <w:hyperlink w:anchor="_Toc148627183" w:history="1">
            <w:r w:rsidR="00404CAF" w:rsidRPr="00BD55D0">
              <w:rPr>
                <w:rStyle w:val="Hyperlink"/>
                <w:noProof/>
              </w:rPr>
              <w:t>4.1 Observeren van welbevinden en ontwikkeling</w:t>
            </w:r>
            <w:r w:rsidR="00404CAF">
              <w:rPr>
                <w:noProof/>
                <w:webHidden/>
              </w:rPr>
              <w:tab/>
            </w:r>
            <w:r w:rsidR="00404CAF">
              <w:rPr>
                <w:noProof/>
                <w:webHidden/>
              </w:rPr>
              <w:fldChar w:fldCharType="begin"/>
            </w:r>
            <w:r w:rsidR="00404CAF">
              <w:rPr>
                <w:noProof/>
                <w:webHidden/>
              </w:rPr>
              <w:instrText xml:space="preserve"> PAGEREF _Toc148627183 \h </w:instrText>
            </w:r>
            <w:r w:rsidR="00404CAF">
              <w:rPr>
                <w:noProof/>
                <w:webHidden/>
              </w:rPr>
            </w:r>
            <w:r w:rsidR="00404CAF">
              <w:rPr>
                <w:noProof/>
                <w:webHidden/>
              </w:rPr>
              <w:fldChar w:fldCharType="separate"/>
            </w:r>
            <w:r w:rsidR="00404CAF">
              <w:rPr>
                <w:noProof/>
                <w:webHidden/>
              </w:rPr>
              <w:t>13</w:t>
            </w:r>
            <w:r w:rsidR="00404CAF">
              <w:rPr>
                <w:noProof/>
                <w:webHidden/>
              </w:rPr>
              <w:fldChar w:fldCharType="end"/>
            </w:r>
          </w:hyperlink>
        </w:p>
        <w:p w14:paraId="5E882077" w14:textId="1E3572E0" w:rsidR="00404CAF" w:rsidRDefault="00B16385">
          <w:pPr>
            <w:pStyle w:val="Inhopg2"/>
            <w:rPr>
              <w:rFonts w:asciiTheme="minorHAnsi" w:eastAsiaTheme="minorEastAsia" w:hAnsiTheme="minorHAnsi"/>
              <w:noProof/>
              <w:kern w:val="2"/>
              <w:sz w:val="22"/>
              <w:lang w:eastAsia="nl-NL"/>
              <w14:ligatures w14:val="standardContextual"/>
            </w:rPr>
          </w:pPr>
          <w:hyperlink w:anchor="_Toc148627184" w:history="1">
            <w:r w:rsidR="00404CAF" w:rsidRPr="00BD55D0">
              <w:rPr>
                <w:rStyle w:val="Hyperlink"/>
                <w:noProof/>
              </w:rPr>
              <w:t>4.2 Vroegsignalering</w:t>
            </w:r>
            <w:r w:rsidR="00404CAF">
              <w:rPr>
                <w:noProof/>
                <w:webHidden/>
              </w:rPr>
              <w:tab/>
            </w:r>
            <w:r w:rsidR="00404CAF">
              <w:rPr>
                <w:noProof/>
                <w:webHidden/>
              </w:rPr>
              <w:fldChar w:fldCharType="begin"/>
            </w:r>
            <w:r w:rsidR="00404CAF">
              <w:rPr>
                <w:noProof/>
                <w:webHidden/>
              </w:rPr>
              <w:instrText xml:space="preserve"> PAGEREF _Toc148627184 \h </w:instrText>
            </w:r>
            <w:r w:rsidR="00404CAF">
              <w:rPr>
                <w:noProof/>
                <w:webHidden/>
              </w:rPr>
            </w:r>
            <w:r w:rsidR="00404CAF">
              <w:rPr>
                <w:noProof/>
                <w:webHidden/>
              </w:rPr>
              <w:fldChar w:fldCharType="separate"/>
            </w:r>
            <w:r w:rsidR="00404CAF">
              <w:rPr>
                <w:noProof/>
                <w:webHidden/>
              </w:rPr>
              <w:t>13</w:t>
            </w:r>
            <w:r w:rsidR="00404CAF">
              <w:rPr>
                <w:noProof/>
                <w:webHidden/>
              </w:rPr>
              <w:fldChar w:fldCharType="end"/>
            </w:r>
          </w:hyperlink>
        </w:p>
        <w:p w14:paraId="27527117" w14:textId="2ACE1024" w:rsidR="00404CAF" w:rsidRDefault="00B16385">
          <w:pPr>
            <w:pStyle w:val="Inhopg1"/>
            <w:rPr>
              <w:rFonts w:asciiTheme="minorHAnsi" w:eastAsiaTheme="minorEastAsia" w:hAnsiTheme="minorHAnsi"/>
              <w:noProof/>
              <w:kern w:val="2"/>
              <w:sz w:val="22"/>
              <w:lang w:eastAsia="nl-NL"/>
              <w14:ligatures w14:val="standardContextual"/>
            </w:rPr>
          </w:pPr>
          <w:hyperlink w:anchor="_Toc148627185" w:history="1">
            <w:r w:rsidR="00404CAF" w:rsidRPr="00BD55D0">
              <w:rPr>
                <w:rStyle w:val="Hyperlink"/>
                <w:noProof/>
              </w:rPr>
              <w:t>5 Opvoeders</w:t>
            </w:r>
            <w:r w:rsidR="00404CAF">
              <w:rPr>
                <w:noProof/>
                <w:webHidden/>
              </w:rPr>
              <w:tab/>
            </w:r>
            <w:r w:rsidR="00404CAF">
              <w:rPr>
                <w:noProof/>
                <w:webHidden/>
              </w:rPr>
              <w:fldChar w:fldCharType="begin"/>
            </w:r>
            <w:r w:rsidR="00404CAF">
              <w:rPr>
                <w:noProof/>
                <w:webHidden/>
              </w:rPr>
              <w:instrText xml:space="preserve"> PAGEREF _Toc148627185 \h </w:instrText>
            </w:r>
            <w:r w:rsidR="00404CAF">
              <w:rPr>
                <w:noProof/>
                <w:webHidden/>
              </w:rPr>
            </w:r>
            <w:r w:rsidR="00404CAF">
              <w:rPr>
                <w:noProof/>
                <w:webHidden/>
              </w:rPr>
              <w:fldChar w:fldCharType="separate"/>
            </w:r>
            <w:r w:rsidR="00404CAF">
              <w:rPr>
                <w:noProof/>
                <w:webHidden/>
              </w:rPr>
              <w:t>15</w:t>
            </w:r>
            <w:r w:rsidR="00404CAF">
              <w:rPr>
                <w:noProof/>
                <w:webHidden/>
              </w:rPr>
              <w:fldChar w:fldCharType="end"/>
            </w:r>
          </w:hyperlink>
        </w:p>
        <w:p w14:paraId="20C93C80" w14:textId="3A797DCC" w:rsidR="00404CAF" w:rsidRDefault="00B16385">
          <w:pPr>
            <w:pStyle w:val="Inhopg2"/>
            <w:rPr>
              <w:rFonts w:asciiTheme="minorHAnsi" w:eastAsiaTheme="minorEastAsia" w:hAnsiTheme="minorHAnsi"/>
              <w:noProof/>
              <w:kern w:val="2"/>
              <w:sz w:val="22"/>
              <w:lang w:eastAsia="nl-NL"/>
              <w14:ligatures w14:val="standardContextual"/>
            </w:rPr>
          </w:pPr>
          <w:hyperlink w:anchor="_Toc148627186" w:history="1">
            <w:r w:rsidR="00404CAF" w:rsidRPr="00BD55D0">
              <w:rPr>
                <w:rStyle w:val="Hyperlink"/>
                <w:noProof/>
              </w:rPr>
              <w:t>5.1 Informatie voor opvoeders</w:t>
            </w:r>
            <w:r w:rsidR="00404CAF">
              <w:rPr>
                <w:noProof/>
                <w:webHidden/>
              </w:rPr>
              <w:tab/>
            </w:r>
            <w:r w:rsidR="00404CAF">
              <w:rPr>
                <w:noProof/>
                <w:webHidden/>
              </w:rPr>
              <w:fldChar w:fldCharType="begin"/>
            </w:r>
            <w:r w:rsidR="00404CAF">
              <w:rPr>
                <w:noProof/>
                <w:webHidden/>
              </w:rPr>
              <w:instrText xml:space="preserve"> PAGEREF _Toc148627186 \h </w:instrText>
            </w:r>
            <w:r w:rsidR="00404CAF">
              <w:rPr>
                <w:noProof/>
                <w:webHidden/>
              </w:rPr>
            </w:r>
            <w:r w:rsidR="00404CAF">
              <w:rPr>
                <w:noProof/>
                <w:webHidden/>
              </w:rPr>
              <w:fldChar w:fldCharType="separate"/>
            </w:r>
            <w:r w:rsidR="00404CAF">
              <w:rPr>
                <w:noProof/>
                <w:webHidden/>
              </w:rPr>
              <w:t>15</w:t>
            </w:r>
            <w:r w:rsidR="00404CAF">
              <w:rPr>
                <w:noProof/>
                <w:webHidden/>
              </w:rPr>
              <w:fldChar w:fldCharType="end"/>
            </w:r>
          </w:hyperlink>
        </w:p>
        <w:p w14:paraId="6322B65E" w14:textId="19DA0ABC" w:rsidR="00404CAF" w:rsidRDefault="00B16385">
          <w:pPr>
            <w:pStyle w:val="Inhopg2"/>
            <w:rPr>
              <w:rFonts w:asciiTheme="minorHAnsi" w:eastAsiaTheme="minorEastAsia" w:hAnsiTheme="minorHAnsi"/>
              <w:noProof/>
              <w:kern w:val="2"/>
              <w:sz w:val="22"/>
              <w:lang w:eastAsia="nl-NL"/>
              <w14:ligatures w14:val="standardContextual"/>
            </w:rPr>
          </w:pPr>
          <w:hyperlink w:anchor="_Toc148627187" w:history="1">
            <w:r w:rsidR="00404CAF" w:rsidRPr="00BD55D0">
              <w:rPr>
                <w:rStyle w:val="Hyperlink"/>
                <w:noProof/>
              </w:rPr>
              <w:t>5.2 Aanvraag extra dagdelen</w:t>
            </w:r>
            <w:r w:rsidR="00404CAF">
              <w:rPr>
                <w:noProof/>
                <w:webHidden/>
              </w:rPr>
              <w:tab/>
            </w:r>
            <w:r w:rsidR="00404CAF">
              <w:rPr>
                <w:noProof/>
                <w:webHidden/>
              </w:rPr>
              <w:fldChar w:fldCharType="begin"/>
            </w:r>
            <w:r w:rsidR="00404CAF">
              <w:rPr>
                <w:noProof/>
                <w:webHidden/>
              </w:rPr>
              <w:instrText xml:space="preserve"> PAGEREF _Toc148627187 \h </w:instrText>
            </w:r>
            <w:r w:rsidR="00404CAF">
              <w:rPr>
                <w:noProof/>
                <w:webHidden/>
              </w:rPr>
            </w:r>
            <w:r w:rsidR="00404CAF">
              <w:rPr>
                <w:noProof/>
                <w:webHidden/>
              </w:rPr>
              <w:fldChar w:fldCharType="separate"/>
            </w:r>
            <w:r w:rsidR="00404CAF">
              <w:rPr>
                <w:noProof/>
                <w:webHidden/>
              </w:rPr>
              <w:t>15</w:t>
            </w:r>
            <w:r w:rsidR="00404CAF">
              <w:rPr>
                <w:noProof/>
                <w:webHidden/>
              </w:rPr>
              <w:fldChar w:fldCharType="end"/>
            </w:r>
          </w:hyperlink>
        </w:p>
        <w:p w14:paraId="45BB1302" w14:textId="04CDF69B" w:rsidR="00404CAF" w:rsidRDefault="00B16385">
          <w:pPr>
            <w:pStyle w:val="Inhopg2"/>
            <w:rPr>
              <w:rFonts w:asciiTheme="minorHAnsi" w:eastAsiaTheme="minorEastAsia" w:hAnsiTheme="minorHAnsi"/>
              <w:noProof/>
              <w:kern w:val="2"/>
              <w:sz w:val="22"/>
              <w:lang w:eastAsia="nl-NL"/>
              <w14:ligatures w14:val="standardContextual"/>
            </w:rPr>
          </w:pPr>
          <w:hyperlink w:anchor="_Toc148627188" w:history="1">
            <w:r w:rsidR="00404CAF" w:rsidRPr="00BD55D0">
              <w:rPr>
                <w:rStyle w:val="Hyperlink"/>
                <w:noProof/>
              </w:rPr>
              <w:t>5.3 Ruilen</w:t>
            </w:r>
            <w:r w:rsidR="00404CAF">
              <w:rPr>
                <w:noProof/>
                <w:webHidden/>
              </w:rPr>
              <w:tab/>
            </w:r>
            <w:r w:rsidR="00404CAF">
              <w:rPr>
                <w:noProof/>
                <w:webHidden/>
              </w:rPr>
              <w:fldChar w:fldCharType="begin"/>
            </w:r>
            <w:r w:rsidR="00404CAF">
              <w:rPr>
                <w:noProof/>
                <w:webHidden/>
              </w:rPr>
              <w:instrText xml:space="preserve"> PAGEREF _Toc148627188 \h </w:instrText>
            </w:r>
            <w:r w:rsidR="00404CAF">
              <w:rPr>
                <w:noProof/>
                <w:webHidden/>
              </w:rPr>
            </w:r>
            <w:r w:rsidR="00404CAF">
              <w:rPr>
                <w:noProof/>
                <w:webHidden/>
              </w:rPr>
              <w:fldChar w:fldCharType="separate"/>
            </w:r>
            <w:r w:rsidR="00404CAF">
              <w:rPr>
                <w:noProof/>
                <w:webHidden/>
              </w:rPr>
              <w:t>15</w:t>
            </w:r>
            <w:r w:rsidR="00404CAF">
              <w:rPr>
                <w:noProof/>
                <w:webHidden/>
              </w:rPr>
              <w:fldChar w:fldCharType="end"/>
            </w:r>
          </w:hyperlink>
        </w:p>
        <w:p w14:paraId="34D50BEB" w14:textId="578409F8" w:rsidR="00404CAF" w:rsidRDefault="00B16385">
          <w:pPr>
            <w:pStyle w:val="Inhopg1"/>
            <w:rPr>
              <w:rFonts w:asciiTheme="minorHAnsi" w:eastAsiaTheme="minorEastAsia" w:hAnsiTheme="minorHAnsi"/>
              <w:noProof/>
              <w:kern w:val="2"/>
              <w:sz w:val="22"/>
              <w:lang w:eastAsia="nl-NL"/>
              <w14:ligatures w14:val="standardContextual"/>
            </w:rPr>
          </w:pPr>
          <w:hyperlink w:anchor="_Toc148627189" w:history="1">
            <w:r w:rsidR="00404CAF" w:rsidRPr="00BD55D0">
              <w:rPr>
                <w:rStyle w:val="Hyperlink"/>
                <w:noProof/>
              </w:rPr>
              <w:t>6 Pedagogische kwaliteit</w:t>
            </w:r>
            <w:r w:rsidR="00404CAF">
              <w:rPr>
                <w:noProof/>
                <w:webHidden/>
              </w:rPr>
              <w:tab/>
            </w:r>
            <w:r w:rsidR="00404CAF">
              <w:rPr>
                <w:noProof/>
                <w:webHidden/>
              </w:rPr>
              <w:fldChar w:fldCharType="begin"/>
            </w:r>
            <w:r w:rsidR="00404CAF">
              <w:rPr>
                <w:noProof/>
                <w:webHidden/>
              </w:rPr>
              <w:instrText xml:space="preserve"> PAGEREF _Toc148627189 \h </w:instrText>
            </w:r>
            <w:r w:rsidR="00404CAF">
              <w:rPr>
                <w:noProof/>
                <w:webHidden/>
              </w:rPr>
            </w:r>
            <w:r w:rsidR="00404CAF">
              <w:rPr>
                <w:noProof/>
                <w:webHidden/>
              </w:rPr>
              <w:fldChar w:fldCharType="separate"/>
            </w:r>
            <w:r w:rsidR="00404CAF">
              <w:rPr>
                <w:noProof/>
                <w:webHidden/>
              </w:rPr>
              <w:t>16</w:t>
            </w:r>
            <w:r w:rsidR="00404CAF">
              <w:rPr>
                <w:noProof/>
                <w:webHidden/>
              </w:rPr>
              <w:fldChar w:fldCharType="end"/>
            </w:r>
          </w:hyperlink>
        </w:p>
        <w:p w14:paraId="6C370831" w14:textId="29DDE2F8" w:rsidR="00404CAF" w:rsidRDefault="00B16385">
          <w:pPr>
            <w:pStyle w:val="Inhopg2"/>
            <w:rPr>
              <w:rFonts w:asciiTheme="minorHAnsi" w:eastAsiaTheme="minorEastAsia" w:hAnsiTheme="minorHAnsi"/>
              <w:noProof/>
              <w:kern w:val="2"/>
              <w:sz w:val="22"/>
              <w:lang w:eastAsia="nl-NL"/>
              <w14:ligatures w14:val="standardContextual"/>
            </w:rPr>
          </w:pPr>
          <w:hyperlink w:anchor="_Toc148627190" w:history="1">
            <w:r w:rsidR="00404CAF" w:rsidRPr="00BD55D0">
              <w:rPr>
                <w:rStyle w:val="Hyperlink"/>
                <w:noProof/>
              </w:rPr>
              <w:t>6.1 Pedagogisch beleidsmedewerker/ coach</w:t>
            </w:r>
            <w:r w:rsidR="00404CAF">
              <w:rPr>
                <w:noProof/>
                <w:webHidden/>
              </w:rPr>
              <w:tab/>
            </w:r>
            <w:r w:rsidR="00404CAF">
              <w:rPr>
                <w:noProof/>
                <w:webHidden/>
              </w:rPr>
              <w:fldChar w:fldCharType="begin"/>
            </w:r>
            <w:r w:rsidR="00404CAF">
              <w:rPr>
                <w:noProof/>
                <w:webHidden/>
              </w:rPr>
              <w:instrText xml:space="preserve"> PAGEREF _Toc148627190 \h </w:instrText>
            </w:r>
            <w:r w:rsidR="00404CAF">
              <w:rPr>
                <w:noProof/>
                <w:webHidden/>
              </w:rPr>
            </w:r>
            <w:r w:rsidR="00404CAF">
              <w:rPr>
                <w:noProof/>
                <w:webHidden/>
              </w:rPr>
              <w:fldChar w:fldCharType="separate"/>
            </w:r>
            <w:r w:rsidR="00404CAF">
              <w:rPr>
                <w:noProof/>
                <w:webHidden/>
              </w:rPr>
              <w:t>16</w:t>
            </w:r>
            <w:r w:rsidR="00404CAF">
              <w:rPr>
                <w:noProof/>
                <w:webHidden/>
              </w:rPr>
              <w:fldChar w:fldCharType="end"/>
            </w:r>
          </w:hyperlink>
        </w:p>
        <w:p w14:paraId="16422721" w14:textId="2F30681B" w:rsidR="00404CAF" w:rsidRDefault="00B16385">
          <w:pPr>
            <w:pStyle w:val="Inhopg2"/>
            <w:rPr>
              <w:rFonts w:asciiTheme="minorHAnsi" w:eastAsiaTheme="minorEastAsia" w:hAnsiTheme="minorHAnsi"/>
              <w:noProof/>
              <w:kern w:val="2"/>
              <w:sz w:val="22"/>
              <w:lang w:eastAsia="nl-NL"/>
              <w14:ligatures w14:val="standardContextual"/>
            </w:rPr>
          </w:pPr>
          <w:hyperlink w:anchor="_Toc148627191" w:history="1">
            <w:r w:rsidR="00404CAF" w:rsidRPr="00BD55D0">
              <w:rPr>
                <w:rStyle w:val="Hyperlink"/>
                <w:noProof/>
                <w:lang w:eastAsia="nl-NL"/>
              </w:rPr>
              <w:t>6.2 Pedagogisch praktijk in Beeld – PiB</w:t>
            </w:r>
            <w:r w:rsidR="00404CAF">
              <w:rPr>
                <w:noProof/>
                <w:webHidden/>
              </w:rPr>
              <w:tab/>
            </w:r>
            <w:r w:rsidR="00404CAF">
              <w:rPr>
                <w:noProof/>
                <w:webHidden/>
              </w:rPr>
              <w:fldChar w:fldCharType="begin"/>
            </w:r>
            <w:r w:rsidR="00404CAF">
              <w:rPr>
                <w:noProof/>
                <w:webHidden/>
              </w:rPr>
              <w:instrText xml:space="preserve"> PAGEREF _Toc148627191 \h </w:instrText>
            </w:r>
            <w:r w:rsidR="00404CAF">
              <w:rPr>
                <w:noProof/>
                <w:webHidden/>
              </w:rPr>
            </w:r>
            <w:r w:rsidR="00404CAF">
              <w:rPr>
                <w:noProof/>
                <w:webHidden/>
              </w:rPr>
              <w:fldChar w:fldCharType="separate"/>
            </w:r>
            <w:r w:rsidR="00404CAF">
              <w:rPr>
                <w:noProof/>
                <w:webHidden/>
              </w:rPr>
              <w:t>17</w:t>
            </w:r>
            <w:r w:rsidR="00404CAF">
              <w:rPr>
                <w:noProof/>
                <w:webHidden/>
              </w:rPr>
              <w:fldChar w:fldCharType="end"/>
            </w:r>
          </w:hyperlink>
        </w:p>
        <w:p w14:paraId="02E3E30D" w14:textId="7CEADB09" w:rsidR="00404CAF" w:rsidRDefault="00B16385">
          <w:pPr>
            <w:pStyle w:val="Inhopg1"/>
            <w:rPr>
              <w:rFonts w:asciiTheme="minorHAnsi" w:eastAsiaTheme="minorEastAsia" w:hAnsiTheme="minorHAnsi"/>
              <w:noProof/>
              <w:kern w:val="2"/>
              <w:sz w:val="22"/>
              <w:lang w:eastAsia="nl-NL"/>
              <w14:ligatures w14:val="standardContextual"/>
            </w:rPr>
          </w:pPr>
          <w:hyperlink w:anchor="_Toc148627192" w:history="1">
            <w:r w:rsidR="00404CAF" w:rsidRPr="00BD55D0">
              <w:rPr>
                <w:rStyle w:val="Hyperlink"/>
                <w:noProof/>
              </w:rPr>
              <w:t>7 Op ontdekking</w:t>
            </w:r>
            <w:r w:rsidR="00404CAF">
              <w:rPr>
                <w:noProof/>
                <w:webHidden/>
              </w:rPr>
              <w:tab/>
            </w:r>
            <w:r w:rsidR="00404CAF">
              <w:rPr>
                <w:noProof/>
                <w:webHidden/>
              </w:rPr>
              <w:fldChar w:fldCharType="begin"/>
            </w:r>
            <w:r w:rsidR="00404CAF">
              <w:rPr>
                <w:noProof/>
                <w:webHidden/>
              </w:rPr>
              <w:instrText xml:space="preserve"> PAGEREF _Toc148627192 \h </w:instrText>
            </w:r>
            <w:r w:rsidR="00404CAF">
              <w:rPr>
                <w:noProof/>
                <w:webHidden/>
              </w:rPr>
            </w:r>
            <w:r w:rsidR="00404CAF">
              <w:rPr>
                <w:noProof/>
                <w:webHidden/>
              </w:rPr>
              <w:fldChar w:fldCharType="separate"/>
            </w:r>
            <w:r w:rsidR="00404CAF">
              <w:rPr>
                <w:noProof/>
                <w:webHidden/>
              </w:rPr>
              <w:t>17</w:t>
            </w:r>
            <w:r w:rsidR="00404CAF">
              <w:rPr>
                <w:noProof/>
                <w:webHidden/>
              </w:rPr>
              <w:fldChar w:fldCharType="end"/>
            </w:r>
          </w:hyperlink>
        </w:p>
        <w:p w14:paraId="7B8A16D4" w14:textId="15F337CA" w:rsidR="00404CAF" w:rsidRDefault="00B16385">
          <w:pPr>
            <w:pStyle w:val="Inhopg2"/>
            <w:rPr>
              <w:rFonts w:asciiTheme="minorHAnsi" w:eastAsiaTheme="minorEastAsia" w:hAnsiTheme="minorHAnsi"/>
              <w:noProof/>
              <w:kern w:val="2"/>
              <w:sz w:val="22"/>
              <w:lang w:eastAsia="nl-NL"/>
              <w14:ligatures w14:val="standardContextual"/>
            </w:rPr>
          </w:pPr>
          <w:hyperlink w:anchor="_Toc148627193" w:history="1">
            <w:r w:rsidR="00404CAF" w:rsidRPr="00BD55D0">
              <w:rPr>
                <w:rStyle w:val="Hyperlink"/>
                <w:noProof/>
              </w:rPr>
              <w:t>7.1 Open deurenbeleid</w:t>
            </w:r>
            <w:r w:rsidR="00404CAF">
              <w:rPr>
                <w:noProof/>
                <w:webHidden/>
              </w:rPr>
              <w:tab/>
            </w:r>
            <w:r w:rsidR="00404CAF">
              <w:rPr>
                <w:noProof/>
                <w:webHidden/>
              </w:rPr>
              <w:fldChar w:fldCharType="begin"/>
            </w:r>
            <w:r w:rsidR="00404CAF">
              <w:rPr>
                <w:noProof/>
                <w:webHidden/>
              </w:rPr>
              <w:instrText xml:space="preserve"> PAGEREF _Toc148627193 \h </w:instrText>
            </w:r>
            <w:r w:rsidR="00404CAF">
              <w:rPr>
                <w:noProof/>
                <w:webHidden/>
              </w:rPr>
            </w:r>
            <w:r w:rsidR="00404CAF">
              <w:rPr>
                <w:noProof/>
                <w:webHidden/>
              </w:rPr>
              <w:fldChar w:fldCharType="separate"/>
            </w:r>
            <w:r w:rsidR="00404CAF">
              <w:rPr>
                <w:noProof/>
                <w:webHidden/>
              </w:rPr>
              <w:t>17</w:t>
            </w:r>
            <w:r w:rsidR="00404CAF">
              <w:rPr>
                <w:noProof/>
                <w:webHidden/>
              </w:rPr>
              <w:fldChar w:fldCharType="end"/>
            </w:r>
          </w:hyperlink>
        </w:p>
        <w:p w14:paraId="7B9AAA31" w14:textId="4B8E833B" w:rsidR="00404CAF" w:rsidRDefault="00B16385">
          <w:pPr>
            <w:pStyle w:val="Inhopg2"/>
            <w:rPr>
              <w:rFonts w:asciiTheme="minorHAnsi" w:eastAsiaTheme="minorEastAsia" w:hAnsiTheme="minorHAnsi"/>
              <w:noProof/>
              <w:kern w:val="2"/>
              <w:sz w:val="22"/>
              <w:lang w:eastAsia="nl-NL"/>
              <w14:ligatures w14:val="standardContextual"/>
            </w:rPr>
          </w:pPr>
          <w:hyperlink w:anchor="_Toc148627194" w:history="1">
            <w:r w:rsidR="00404CAF" w:rsidRPr="00BD55D0">
              <w:rPr>
                <w:rStyle w:val="Hyperlink"/>
                <w:noProof/>
              </w:rPr>
              <w:t>7.2 Locatie-overstijgend opvangen</w:t>
            </w:r>
            <w:r w:rsidR="00404CAF">
              <w:rPr>
                <w:noProof/>
                <w:webHidden/>
              </w:rPr>
              <w:tab/>
            </w:r>
            <w:r w:rsidR="00404CAF">
              <w:rPr>
                <w:noProof/>
                <w:webHidden/>
              </w:rPr>
              <w:fldChar w:fldCharType="begin"/>
            </w:r>
            <w:r w:rsidR="00404CAF">
              <w:rPr>
                <w:noProof/>
                <w:webHidden/>
              </w:rPr>
              <w:instrText xml:space="preserve"> PAGEREF _Toc148627194 \h </w:instrText>
            </w:r>
            <w:r w:rsidR="00404CAF">
              <w:rPr>
                <w:noProof/>
                <w:webHidden/>
              </w:rPr>
            </w:r>
            <w:r w:rsidR="00404CAF">
              <w:rPr>
                <w:noProof/>
                <w:webHidden/>
              </w:rPr>
              <w:fldChar w:fldCharType="separate"/>
            </w:r>
            <w:r w:rsidR="00404CAF">
              <w:rPr>
                <w:noProof/>
                <w:webHidden/>
              </w:rPr>
              <w:t>18</w:t>
            </w:r>
            <w:r w:rsidR="00404CAF">
              <w:rPr>
                <w:noProof/>
                <w:webHidden/>
              </w:rPr>
              <w:fldChar w:fldCharType="end"/>
            </w:r>
          </w:hyperlink>
        </w:p>
        <w:p w14:paraId="77800F36" w14:textId="1F4801ED" w:rsidR="00404CAF" w:rsidRDefault="00B16385">
          <w:pPr>
            <w:pStyle w:val="Inhopg2"/>
            <w:rPr>
              <w:rFonts w:asciiTheme="minorHAnsi" w:eastAsiaTheme="minorEastAsia" w:hAnsiTheme="minorHAnsi"/>
              <w:noProof/>
              <w:kern w:val="2"/>
              <w:sz w:val="22"/>
              <w:lang w:eastAsia="nl-NL"/>
              <w14:ligatures w14:val="standardContextual"/>
            </w:rPr>
          </w:pPr>
          <w:hyperlink w:anchor="_Toc148627195" w:history="1">
            <w:r w:rsidR="00404CAF" w:rsidRPr="00BD55D0">
              <w:rPr>
                <w:rStyle w:val="Hyperlink"/>
                <w:noProof/>
              </w:rPr>
              <w:t>7.3 Uitstapjes</w:t>
            </w:r>
            <w:r w:rsidR="00404CAF">
              <w:rPr>
                <w:noProof/>
                <w:webHidden/>
              </w:rPr>
              <w:tab/>
            </w:r>
            <w:r w:rsidR="00404CAF">
              <w:rPr>
                <w:noProof/>
                <w:webHidden/>
              </w:rPr>
              <w:fldChar w:fldCharType="begin"/>
            </w:r>
            <w:r w:rsidR="00404CAF">
              <w:rPr>
                <w:noProof/>
                <w:webHidden/>
              </w:rPr>
              <w:instrText xml:space="preserve"> PAGEREF _Toc148627195 \h </w:instrText>
            </w:r>
            <w:r w:rsidR="00404CAF">
              <w:rPr>
                <w:noProof/>
                <w:webHidden/>
              </w:rPr>
            </w:r>
            <w:r w:rsidR="00404CAF">
              <w:rPr>
                <w:noProof/>
                <w:webHidden/>
              </w:rPr>
              <w:fldChar w:fldCharType="separate"/>
            </w:r>
            <w:r w:rsidR="00404CAF">
              <w:rPr>
                <w:noProof/>
                <w:webHidden/>
              </w:rPr>
              <w:t>18</w:t>
            </w:r>
            <w:r w:rsidR="00404CAF">
              <w:rPr>
                <w:noProof/>
                <w:webHidden/>
              </w:rPr>
              <w:fldChar w:fldCharType="end"/>
            </w:r>
          </w:hyperlink>
        </w:p>
        <w:p w14:paraId="06D47CBD" w14:textId="3FC80A6B" w:rsidR="00404CAF" w:rsidRDefault="00B16385">
          <w:pPr>
            <w:pStyle w:val="Inhopg1"/>
            <w:rPr>
              <w:rFonts w:asciiTheme="minorHAnsi" w:eastAsiaTheme="minorEastAsia" w:hAnsiTheme="minorHAnsi"/>
              <w:noProof/>
              <w:kern w:val="2"/>
              <w:sz w:val="22"/>
              <w:lang w:eastAsia="nl-NL"/>
              <w14:ligatures w14:val="standardContextual"/>
            </w:rPr>
          </w:pPr>
          <w:hyperlink w:anchor="_Toc148627196" w:history="1">
            <w:r w:rsidR="00404CAF" w:rsidRPr="00BD55D0">
              <w:rPr>
                <w:rStyle w:val="Hyperlink"/>
                <w:noProof/>
              </w:rPr>
              <w:t>8 De beroepskracht-kind-ratio (BKR)</w:t>
            </w:r>
            <w:r w:rsidR="00404CAF">
              <w:rPr>
                <w:noProof/>
                <w:webHidden/>
              </w:rPr>
              <w:tab/>
            </w:r>
            <w:r w:rsidR="00404CAF">
              <w:rPr>
                <w:noProof/>
                <w:webHidden/>
              </w:rPr>
              <w:fldChar w:fldCharType="begin"/>
            </w:r>
            <w:r w:rsidR="00404CAF">
              <w:rPr>
                <w:noProof/>
                <w:webHidden/>
              </w:rPr>
              <w:instrText xml:space="preserve"> PAGEREF _Toc148627196 \h </w:instrText>
            </w:r>
            <w:r w:rsidR="00404CAF">
              <w:rPr>
                <w:noProof/>
                <w:webHidden/>
              </w:rPr>
            </w:r>
            <w:r w:rsidR="00404CAF">
              <w:rPr>
                <w:noProof/>
                <w:webHidden/>
              </w:rPr>
              <w:fldChar w:fldCharType="separate"/>
            </w:r>
            <w:r w:rsidR="00404CAF">
              <w:rPr>
                <w:noProof/>
                <w:webHidden/>
              </w:rPr>
              <w:t>19</w:t>
            </w:r>
            <w:r w:rsidR="00404CAF">
              <w:rPr>
                <w:noProof/>
                <w:webHidden/>
              </w:rPr>
              <w:fldChar w:fldCharType="end"/>
            </w:r>
          </w:hyperlink>
        </w:p>
        <w:p w14:paraId="20C2045A" w14:textId="61C38C6B" w:rsidR="00404CAF" w:rsidRDefault="00B16385">
          <w:pPr>
            <w:pStyle w:val="Inhopg2"/>
            <w:rPr>
              <w:rFonts w:asciiTheme="minorHAnsi" w:eastAsiaTheme="minorEastAsia" w:hAnsiTheme="minorHAnsi"/>
              <w:noProof/>
              <w:kern w:val="2"/>
              <w:sz w:val="22"/>
              <w:lang w:eastAsia="nl-NL"/>
              <w14:ligatures w14:val="standardContextual"/>
            </w:rPr>
          </w:pPr>
          <w:hyperlink w:anchor="_Toc148627197" w:history="1">
            <w:r w:rsidR="00404CAF" w:rsidRPr="00BD55D0">
              <w:rPr>
                <w:rStyle w:val="Hyperlink"/>
                <w:noProof/>
              </w:rPr>
              <w:t>8.1 Gelegitimeerd afwijken van de beroepskracht-kind-ratio</w:t>
            </w:r>
            <w:r w:rsidR="00404CAF">
              <w:rPr>
                <w:noProof/>
                <w:webHidden/>
              </w:rPr>
              <w:tab/>
            </w:r>
            <w:r w:rsidR="00404CAF">
              <w:rPr>
                <w:noProof/>
                <w:webHidden/>
              </w:rPr>
              <w:fldChar w:fldCharType="begin"/>
            </w:r>
            <w:r w:rsidR="00404CAF">
              <w:rPr>
                <w:noProof/>
                <w:webHidden/>
              </w:rPr>
              <w:instrText xml:space="preserve"> PAGEREF _Toc148627197 \h </w:instrText>
            </w:r>
            <w:r w:rsidR="00404CAF">
              <w:rPr>
                <w:noProof/>
                <w:webHidden/>
              </w:rPr>
            </w:r>
            <w:r w:rsidR="00404CAF">
              <w:rPr>
                <w:noProof/>
                <w:webHidden/>
              </w:rPr>
              <w:fldChar w:fldCharType="separate"/>
            </w:r>
            <w:r w:rsidR="00404CAF">
              <w:rPr>
                <w:noProof/>
                <w:webHidden/>
              </w:rPr>
              <w:t>19</w:t>
            </w:r>
            <w:r w:rsidR="00404CAF">
              <w:rPr>
                <w:noProof/>
                <w:webHidden/>
              </w:rPr>
              <w:fldChar w:fldCharType="end"/>
            </w:r>
          </w:hyperlink>
        </w:p>
        <w:p w14:paraId="4E2DB22F" w14:textId="5B972559" w:rsidR="00404CAF" w:rsidRDefault="00B16385">
          <w:pPr>
            <w:pStyle w:val="Inhopg2"/>
            <w:rPr>
              <w:rFonts w:asciiTheme="minorHAnsi" w:eastAsiaTheme="minorEastAsia" w:hAnsiTheme="minorHAnsi"/>
              <w:noProof/>
              <w:kern w:val="2"/>
              <w:sz w:val="22"/>
              <w:lang w:eastAsia="nl-NL"/>
              <w14:ligatures w14:val="standardContextual"/>
            </w:rPr>
          </w:pPr>
          <w:hyperlink w:anchor="_Toc148627198" w:history="1">
            <w:r w:rsidR="00404CAF" w:rsidRPr="00BD55D0">
              <w:rPr>
                <w:rStyle w:val="Hyperlink"/>
                <w:noProof/>
              </w:rPr>
              <w:t>8.2 Ondersteuning in het geval van calamiteiten</w:t>
            </w:r>
            <w:r w:rsidR="00404CAF">
              <w:rPr>
                <w:noProof/>
                <w:webHidden/>
              </w:rPr>
              <w:tab/>
            </w:r>
            <w:r w:rsidR="00404CAF">
              <w:rPr>
                <w:noProof/>
                <w:webHidden/>
              </w:rPr>
              <w:fldChar w:fldCharType="begin"/>
            </w:r>
            <w:r w:rsidR="00404CAF">
              <w:rPr>
                <w:noProof/>
                <w:webHidden/>
              </w:rPr>
              <w:instrText xml:space="preserve"> PAGEREF _Toc148627198 \h </w:instrText>
            </w:r>
            <w:r w:rsidR="00404CAF">
              <w:rPr>
                <w:noProof/>
                <w:webHidden/>
              </w:rPr>
            </w:r>
            <w:r w:rsidR="00404CAF">
              <w:rPr>
                <w:noProof/>
                <w:webHidden/>
              </w:rPr>
              <w:fldChar w:fldCharType="separate"/>
            </w:r>
            <w:r w:rsidR="00404CAF">
              <w:rPr>
                <w:noProof/>
                <w:webHidden/>
              </w:rPr>
              <w:t>20</w:t>
            </w:r>
            <w:r w:rsidR="00404CAF">
              <w:rPr>
                <w:noProof/>
                <w:webHidden/>
              </w:rPr>
              <w:fldChar w:fldCharType="end"/>
            </w:r>
          </w:hyperlink>
        </w:p>
        <w:p w14:paraId="4A198579" w14:textId="60219332" w:rsidR="00404CAF" w:rsidRDefault="00B16385">
          <w:pPr>
            <w:pStyle w:val="Inhopg1"/>
            <w:rPr>
              <w:rFonts w:asciiTheme="minorHAnsi" w:eastAsiaTheme="minorEastAsia" w:hAnsiTheme="minorHAnsi"/>
              <w:noProof/>
              <w:kern w:val="2"/>
              <w:sz w:val="22"/>
              <w:lang w:eastAsia="nl-NL"/>
              <w14:ligatures w14:val="standardContextual"/>
            </w:rPr>
          </w:pPr>
          <w:hyperlink w:anchor="_Toc148627199" w:history="1">
            <w:r w:rsidR="00404CAF" w:rsidRPr="00BD55D0">
              <w:rPr>
                <w:rStyle w:val="Hyperlink"/>
                <w:noProof/>
              </w:rPr>
              <w:t>9 Ondersteuning op onze locatie</w:t>
            </w:r>
            <w:r w:rsidR="00404CAF">
              <w:rPr>
                <w:noProof/>
                <w:webHidden/>
              </w:rPr>
              <w:tab/>
            </w:r>
            <w:r w:rsidR="00404CAF">
              <w:rPr>
                <w:noProof/>
                <w:webHidden/>
              </w:rPr>
              <w:fldChar w:fldCharType="begin"/>
            </w:r>
            <w:r w:rsidR="00404CAF">
              <w:rPr>
                <w:noProof/>
                <w:webHidden/>
              </w:rPr>
              <w:instrText xml:space="preserve"> PAGEREF _Toc148627199 \h </w:instrText>
            </w:r>
            <w:r w:rsidR="00404CAF">
              <w:rPr>
                <w:noProof/>
                <w:webHidden/>
              </w:rPr>
            </w:r>
            <w:r w:rsidR="00404CAF">
              <w:rPr>
                <w:noProof/>
                <w:webHidden/>
              </w:rPr>
              <w:fldChar w:fldCharType="separate"/>
            </w:r>
            <w:r w:rsidR="00404CAF">
              <w:rPr>
                <w:noProof/>
                <w:webHidden/>
              </w:rPr>
              <w:t>20</w:t>
            </w:r>
            <w:r w:rsidR="00404CAF">
              <w:rPr>
                <w:noProof/>
                <w:webHidden/>
              </w:rPr>
              <w:fldChar w:fldCharType="end"/>
            </w:r>
          </w:hyperlink>
        </w:p>
        <w:p w14:paraId="502248F9" w14:textId="5AB9623A" w:rsidR="00404CAF" w:rsidRDefault="00B16385">
          <w:pPr>
            <w:pStyle w:val="Inhopg2"/>
            <w:rPr>
              <w:rFonts w:asciiTheme="minorHAnsi" w:eastAsiaTheme="minorEastAsia" w:hAnsiTheme="minorHAnsi"/>
              <w:noProof/>
              <w:kern w:val="2"/>
              <w:sz w:val="22"/>
              <w:lang w:eastAsia="nl-NL"/>
              <w14:ligatures w14:val="standardContextual"/>
            </w:rPr>
          </w:pPr>
          <w:hyperlink w:anchor="_Toc148627200" w:history="1">
            <w:r w:rsidR="00404CAF" w:rsidRPr="00BD55D0">
              <w:rPr>
                <w:rStyle w:val="Hyperlink"/>
                <w:noProof/>
              </w:rPr>
              <w:t>Bijlage 1 Kinderdagverblijf</w:t>
            </w:r>
            <w:r w:rsidR="00404CAF">
              <w:rPr>
                <w:noProof/>
                <w:webHidden/>
              </w:rPr>
              <w:tab/>
            </w:r>
            <w:r w:rsidR="00404CAF">
              <w:rPr>
                <w:noProof/>
                <w:webHidden/>
              </w:rPr>
              <w:fldChar w:fldCharType="begin"/>
            </w:r>
            <w:r w:rsidR="00404CAF">
              <w:rPr>
                <w:noProof/>
                <w:webHidden/>
              </w:rPr>
              <w:instrText xml:space="preserve"> PAGEREF _Toc148627200 \h </w:instrText>
            </w:r>
            <w:r w:rsidR="00404CAF">
              <w:rPr>
                <w:noProof/>
                <w:webHidden/>
              </w:rPr>
            </w:r>
            <w:r w:rsidR="00404CAF">
              <w:rPr>
                <w:noProof/>
                <w:webHidden/>
              </w:rPr>
              <w:fldChar w:fldCharType="separate"/>
            </w:r>
            <w:r w:rsidR="00404CAF">
              <w:rPr>
                <w:noProof/>
                <w:webHidden/>
              </w:rPr>
              <w:t>22</w:t>
            </w:r>
            <w:r w:rsidR="00404CAF">
              <w:rPr>
                <w:noProof/>
                <w:webHidden/>
              </w:rPr>
              <w:fldChar w:fldCharType="end"/>
            </w:r>
          </w:hyperlink>
        </w:p>
        <w:p w14:paraId="4E566660" w14:textId="74D24700" w:rsidR="00404CAF" w:rsidRDefault="00B16385">
          <w:pPr>
            <w:pStyle w:val="Inhopg2"/>
            <w:rPr>
              <w:rFonts w:asciiTheme="minorHAnsi" w:eastAsiaTheme="minorEastAsia" w:hAnsiTheme="minorHAnsi"/>
              <w:noProof/>
              <w:kern w:val="2"/>
              <w:sz w:val="22"/>
              <w:lang w:eastAsia="nl-NL"/>
              <w14:ligatures w14:val="standardContextual"/>
            </w:rPr>
          </w:pPr>
          <w:hyperlink w:anchor="_Toc148627201" w:history="1">
            <w:r w:rsidR="00404CAF" w:rsidRPr="00BD55D0">
              <w:rPr>
                <w:rStyle w:val="Hyperlink"/>
                <w:noProof/>
              </w:rPr>
              <w:t>Bijlage 2 Peuteropvang</w:t>
            </w:r>
            <w:r w:rsidR="00404CAF">
              <w:rPr>
                <w:noProof/>
                <w:webHidden/>
              </w:rPr>
              <w:tab/>
            </w:r>
            <w:r w:rsidR="00404CAF">
              <w:rPr>
                <w:noProof/>
                <w:webHidden/>
              </w:rPr>
              <w:fldChar w:fldCharType="begin"/>
            </w:r>
            <w:r w:rsidR="00404CAF">
              <w:rPr>
                <w:noProof/>
                <w:webHidden/>
              </w:rPr>
              <w:instrText xml:space="preserve"> PAGEREF _Toc148627201 \h </w:instrText>
            </w:r>
            <w:r w:rsidR="00404CAF">
              <w:rPr>
                <w:noProof/>
                <w:webHidden/>
              </w:rPr>
            </w:r>
            <w:r w:rsidR="00404CAF">
              <w:rPr>
                <w:noProof/>
                <w:webHidden/>
              </w:rPr>
              <w:fldChar w:fldCharType="separate"/>
            </w:r>
            <w:r w:rsidR="00404CAF">
              <w:rPr>
                <w:noProof/>
                <w:webHidden/>
              </w:rPr>
              <w:t>23</w:t>
            </w:r>
            <w:r w:rsidR="00404CAF">
              <w:rPr>
                <w:noProof/>
                <w:webHidden/>
              </w:rPr>
              <w:fldChar w:fldCharType="end"/>
            </w:r>
          </w:hyperlink>
        </w:p>
        <w:p w14:paraId="63A25C9F" w14:textId="136C0296" w:rsidR="00404CAF" w:rsidRDefault="00B16385">
          <w:pPr>
            <w:pStyle w:val="Inhopg2"/>
            <w:rPr>
              <w:rFonts w:asciiTheme="minorHAnsi" w:eastAsiaTheme="minorEastAsia" w:hAnsiTheme="minorHAnsi"/>
              <w:noProof/>
              <w:kern w:val="2"/>
              <w:sz w:val="22"/>
              <w:lang w:eastAsia="nl-NL"/>
              <w14:ligatures w14:val="standardContextual"/>
            </w:rPr>
          </w:pPr>
          <w:hyperlink w:anchor="_Toc148627202" w:history="1">
            <w:r w:rsidR="00404CAF" w:rsidRPr="00BD55D0">
              <w:rPr>
                <w:rStyle w:val="Hyperlink"/>
                <w:noProof/>
              </w:rPr>
              <w:t>Bijlage 3 Buitenschoolse opvang</w:t>
            </w:r>
            <w:r w:rsidR="00404CAF">
              <w:rPr>
                <w:noProof/>
                <w:webHidden/>
              </w:rPr>
              <w:tab/>
            </w:r>
            <w:r w:rsidR="00404CAF">
              <w:rPr>
                <w:noProof/>
                <w:webHidden/>
              </w:rPr>
              <w:fldChar w:fldCharType="begin"/>
            </w:r>
            <w:r w:rsidR="00404CAF">
              <w:rPr>
                <w:noProof/>
                <w:webHidden/>
              </w:rPr>
              <w:instrText xml:space="preserve"> PAGEREF _Toc148627202 \h </w:instrText>
            </w:r>
            <w:r w:rsidR="00404CAF">
              <w:rPr>
                <w:noProof/>
                <w:webHidden/>
              </w:rPr>
            </w:r>
            <w:r w:rsidR="00404CAF">
              <w:rPr>
                <w:noProof/>
                <w:webHidden/>
              </w:rPr>
              <w:fldChar w:fldCharType="separate"/>
            </w:r>
            <w:r w:rsidR="00404CAF">
              <w:rPr>
                <w:noProof/>
                <w:webHidden/>
              </w:rPr>
              <w:t>24</w:t>
            </w:r>
            <w:r w:rsidR="00404CAF">
              <w:rPr>
                <w:noProof/>
                <w:webHidden/>
              </w:rPr>
              <w:fldChar w:fldCharType="end"/>
            </w:r>
          </w:hyperlink>
        </w:p>
        <w:p w14:paraId="17C879C6" w14:textId="66C8213E" w:rsidR="001D7619" w:rsidRDefault="001D7619" w:rsidP="001D7619">
          <w:pPr>
            <w:rPr>
              <w:bCs/>
            </w:rPr>
          </w:pPr>
          <w:r>
            <w:rPr>
              <w:b/>
              <w:bCs/>
            </w:rPr>
            <w:fldChar w:fldCharType="end"/>
          </w:r>
        </w:p>
      </w:sdtContent>
    </w:sdt>
    <w:p w14:paraId="55EBFFE7" w14:textId="77777777" w:rsidR="001D7619" w:rsidRDefault="001D7619">
      <w:pPr>
        <w:jc w:val="left"/>
        <w:rPr>
          <w:bCs/>
        </w:rPr>
      </w:pPr>
      <w:r>
        <w:rPr>
          <w:bCs/>
        </w:rPr>
        <w:br w:type="page"/>
      </w:r>
    </w:p>
    <w:p w14:paraId="5A561DBC" w14:textId="4401C338" w:rsidR="002B0937" w:rsidRPr="00CD0BA2" w:rsidRDefault="002B0937" w:rsidP="002B0937">
      <w:pPr>
        <w:pStyle w:val="Kop1"/>
        <w:rPr>
          <w:color w:val="6E40FF"/>
        </w:rPr>
      </w:pPr>
      <w:bookmarkStart w:id="2" w:name="_Toc46836488"/>
      <w:bookmarkStart w:id="3" w:name="_Toc148627169"/>
      <w:r w:rsidRPr="00CD0BA2">
        <w:rPr>
          <w:color w:val="6E40FF"/>
        </w:rPr>
        <w:lastRenderedPageBreak/>
        <w:t>In</w:t>
      </w:r>
      <w:bookmarkEnd w:id="2"/>
      <w:r w:rsidR="008467D3" w:rsidRPr="00CD0BA2">
        <w:rPr>
          <w:color w:val="6E40FF"/>
        </w:rPr>
        <w:t>leiding</w:t>
      </w:r>
      <w:bookmarkEnd w:id="3"/>
    </w:p>
    <w:p w14:paraId="34BF8CF7" w14:textId="77777777" w:rsidR="002B0937" w:rsidRPr="009E0F60" w:rsidRDefault="002B0937" w:rsidP="002B0937"/>
    <w:p w14:paraId="52063680" w14:textId="1FA84613" w:rsidR="00A37A26" w:rsidRDefault="00FE4B80" w:rsidP="002B0937">
      <w:r w:rsidRPr="00A37A26">
        <w:t>Peuterwereld</w:t>
      </w:r>
      <w:r w:rsidR="004331B4" w:rsidRPr="00A37A26">
        <w:t xml:space="preserve"> </w:t>
      </w:r>
      <w:r w:rsidRPr="00A37A26">
        <w:t>D</w:t>
      </w:r>
      <w:r w:rsidR="004331B4" w:rsidRPr="00A37A26">
        <w:t>e Lochtenbergh bevindt zich in Basisschool De Lochtenbergh</w:t>
      </w:r>
      <w:r w:rsidRPr="00A37A26">
        <w:t xml:space="preserve"> in de wijk Stokhasselt. Bij Peuterwereld De Lochtenbergh</w:t>
      </w:r>
      <w:r w:rsidR="00146FE2" w:rsidRPr="00A37A26">
        <w:t xml:space="preserve"> ontdekken en leren de kinderen</w:t>
      </w:r>
      <w:r w:rsidR="00280923" w:rsidRPr="00A37A26">
        <w:t xml:space="preserve"> met behulp van ons kleine vaste team. De kinderen kunnen hun energie kwijt</w:t>
      </w:r>
      <w:r w:rsidR="003E2B09" w:rsidRPr="00A37A26">
        <w:t xml:space="preserve"> in onze tuin en gymzaal en komen tot rust in ons gezellige lokaal. </w:t>
      </w:r>
      <w:r w:rsidR="00A37A26" w:rsidRPr="00A37A26">
        <w:t>Bewegen en op ontdekking gaan staan bij Peuterwereld De Lochtenbergh voorop.</w:t>
      </w:r>
    </w:p>
    <w:p w14:paraId="63213C55" w14:textId="4F3727AC" w:rsidR="00CB3EF9" w:rsidRDefault="00E66E5C" w:rsidP="00CB3EF9">
      <w:r>
        <w:t xml:space="preserve">We hebben één groep peuteropvang </w:t>
      </w:r>
      <w:r w:rsidR="00CB3EF9">
        <w:t xml:space="preserve">met kinderen van 2 tot 4 jaar. </w:t>
      </w:r>
      <w:r w:rsidR="00CB3EF9" w:rsidRPr="00E74C13">
        <w:t xml:space="preserve">We hebben </w:t>
      </w:r>
      <w:r w:rsidR="00CB3EF9">
        <w:t>een ruime</w:t>
      </w:r>
      <w:r w:rsidR="00CB3EF9" w:rsidRPr="00E74C13">
        <w:t xml:space="preserve"> buitenruimte </w:t>
      </w:r>
      <w:r w:rsidR="00CB3EF9">
        <w:t xml:space="preserve">die mogelijkheden biedt voor diverse activiteiten en ontwikkelingsgebieden van de kinderen. De </w:t>
      </w:r>
      <w:proofErr w:type="spellStart"/>
      <w:r w:rsidR="00CB3EF9">
        <w:t>peuterwereld</w:t>
      </w:r>
      <w:proofErr w:type="spellEnd"/>
      <w:r w:rsidR="00CB3EF9" w:rsidRPr="00E74C13">
        <w:t xml:space="preserve"> is VVE gecertificeerd en werkt met het programma Startblokken.</w:t>
      </w:r>
    </w:p>
    <w:p w14:paraId="0D147228" w14:textId="77777777" w:rsidR="00CB3EF9" w:rsidRDefault="00CB3EF9" w:rsidP="00CB3EF9">
      <w:r w:rsidRPr="005A089E">
        <w:t xml:space="preserve">Het borgdocument VE, KIJK! 0-7, het beleid Betrokkenheid van opvoeders en </w:t>
      </w:r>
      <w:r w:rsidRPr="005275C2">
        <w:t xml:space="preserve">het opleidingsplan zijn </w:t>
      </w:r>
      <w:r>
        <w:t xml:space="preserve">ook </w:t>
      </w:r>
      <w:r w:rsidRPr="005275C2">
        <w:t>onderdeel van het pedagogisch locatiebeleid en worden jaarlijks geëvalueerd en bijgesteld met het team.</w:t>
      </w:r>
    </w:p>
    <w:p w14:paraId="40F6D992" w14:textId="2937A176" w:rsidR="002B0937" w:rsidRPr="00CB3EF9" w:rsidRDefault="002B0937" w:rsidP="00CB3EF9">
      <w:pPr>
        <w:rPr>
          <w:color w:val="00B050"/>
        </w:rPr>
      </w:pPr>
    </w:p>
    <w:p w14:paraId="5905981E" w14:textId="51B2C6CE" w:rsidR="002B0937" w:rsidRDefault="00937983" w:rsidP="000F56B5">
      <w:r>
        <w:t>G</w:t>
      </w:r>
      <w:r w:rsidR="002B0937">
        <w:t>eregistreerd maxi</w:t>
      </w:r>
      <w:r w:rsidR="35818CDD">
        <w:t>maal</w:t>
      </w:r>
      <w:r w:rsidR="002B0937">
        <w:t xml:space="preserve"> aantal kinderen </w:t>
      </w:r>
      <w:r w:rsidR="003010AC">
        <w:t xml:space="preserve">is vastgelegd </w:t>
      </w:r>
      <w:r w:rsidR="002B0937">
        <w:t xml:space="preserve">in </w:t>
      </w:r>
      <w:r w:rsidR="0970369F">
        <w:t>het</w:t>
      </w:r>
      <w:r w:rsidR="002B0937">
        <w:t xml:space="preserve"> L</w:t>
      </w:r>
      <w:r w:rsidR="009B58B5">
        <w:t>RK</w:t>
      </w:r>
      <w:r w:rsidR="5ADCD84D">
        <w:t xml:space="preserve"> </w:t>
      </w:r>
      <w:r w:rsidR="003010AC">
        <w:t>(</w:t>
      </w:r>
      <w:r w:rsidR="003010AC" w:rsidRPr="2380A298">
        <w:rPr>
          <w:b/>
          <w:bCs/>
        </w:rPr>
        <w:t>L</w:t>
      </w:r>
      <w:r w:rsidR="003010AC">
        <w:t xml:space="preserve">andelijk </w:t>
      </w:r>
      <w:r w:rsidR="003010AC" w:rsidRPr="2380A298">
        <w:rPr>
          <w:b/>
          <w:bCs/>
        </w:rPr>
        <w:t>R</w:t>
      </w:r>
      <w:r w:rsidR="003010AC">
        <w:t xml:space="preserve">egister </w:t>
      </w:r>
      <w:r w:rsidR="003010AC" w:rsidRPr="2380A298">
        <w:rPr>
          <w:b/>
          <w:bCs/>
        </w:rPr>
        <w:t>K</w:t>
      </w:r>
      <w:r w:rsidR="003010AC">
        <w:t>inderopvang)</w:t>
      </w:r>
      <w:r w:rsidR="17F17197">
        <w:t xml:space="preserve">. </w:t>
      </w:r>
    </w:p>
    <w:tbl>
      <w:tblPr>
        <w:tblStyle w:val="Tabelraster"/>
        <w:tblW w:w="0" w:type="auto"/>
        <w:tblInd w:w="720" w:type="dxa"/>
        <w:tblLook w:val="04A0" w:firstRow="1" w:lastRow="0" w:firstColumn="1" w:lastColumn="0" w:noHBand="0" w:noVBand="1"/>
      </w:tblPr>
      <w:tblGrid>
        <w:gridCol w:w="2394"/>
        <w:gridCol w:w="3262"/>
        <w:gridCol w:w="2686"/>
      </w:tblGrid>
      <w:tr w:rsidR="00191C67" w14:paraId="38F9E032" w14:textId="77777777" w:rsidTr="00B0093B">
        <w:tc>
          <w:tcPr>
            <w:tcW w:w="2394" w:type="dxa"/>
          </w:tcPr>
          <w:p w14:paraId="498AB708" w14:textId="07D2B2E8" w:rsidR="00191C67" w:rsidRDefault="00191C67" w:rsidP="00B0093B">
            <w:pPr>
              <w:pStyle w:val="Lijstalinea"/>
              <w:spacing w:line="260" w:lineRule="atLeast"/>
              <w:ind w:left="0"/>
              <w:jc w:val="both"/>
            </w:pPr>
            <w:r>
              <w:t>Locatie</w:t>
            </w:r>
          </w:p>
        </w:tc>
        <w:tc>
          <w:tcPr>
            <w:tcW w:w="3262" w:type="dxa"/>
          </w:tcPr>
          <w:p w14:paraId="699C8412" w14:textId="77777777" w:rsidR="00191C67" w:rsidRDefault="00191C67" w:rsidP="00B0093B">
            <w:pPr>
              <w:pStyle w:val="Lijstalinea"/>
              <w:spacing w:line="260" w:lineRule="atLeast"/>
              <w:ind w:left="0"/>
              <w:jc w:val="both"/>
            </w:pPr>
            <w:r>
              <w:t>Maximaal aantal kinderen (LRK)</w:t>
            </w:r>
          </w:p>
        </w:tc>
        <w:tc>
          <w:tcPr>
            <w:tcW w:w="2686" w:type="dxa"/>
          </w:tcPr>
          <w:p w14:paraId="3483A266" w14:textId="77777777" w:rsidR="00191C67" w:rsidRDefault="00191C67" w:rsidP="00B0093B">
            <w:pPr>
              <w:pStyle w:val="Lijstalinea"/>
              <w:spacing w:line="260" w:lineRule="atLeast"/>
              <w:ind w:left="0"/>
              <w:jc w:val="both"/>
            </w:pPr>
            <w:r>
              <w:t>Huidig aantal kinderen</w:t>
            </w:r>
          </w:p>
        </w:tc>
      </w:tr>
      <w:tr w:rsidR="00191C67" w14:paraId="55A9B254" w14:textId="77777777" w:rsidTr="00B0093B">
        <w:tc>
          <w:tcPr>
            <w:tcW w:w="2394" w:type="dxa"/>
          </w:tcPr>
          <w:p w14:paraId="651AC065" w14:textId="4744F050" w:rsidR="00191C67" w:rsidRDefault="00191C67" w:rsidP="00B0093B">
            <w:pPr>
              <w:pStyle w:val="Lijstalinea"/>
              <w:spacing w:line="260" w:lineRule="atLeast"/>
              <w:ind w:left="0"/>
              <w:jc w:val="both"/>
            </w:pPr>
            <w:r>
              <w:t>Peuteropvang</w:t>
            </w:r>
          </w:p>
        </w:tc>
        <w:tc>
          <w:tcPr>
            <w:tcW w:w="3262" w:type="dxa"/>
          </w:tcPr>
          <w:p w14:paraId="4E53C18D" w14:textId="27B2D9C3" w:rsidR="00191C67" w:rsidRDefault="00ED74F9" w:rsidP="00B0093B">
            <w:pPr>
              <w:pStyle w:val="Lijstalinea"/>
              <w:spacing w:line="260" w:lineRule="atLeast"/>
              <w:ind w:left="0"/>
              <w:jc w:val="both"/>
            </w:pPr>
            <w:r>
              <w:t>16</w:t>
            </w:r>
            <w:r w:rsidR="00191C67">
              <w:t xml:space="preserve"> (</w:t>
            </w:r>
            <w:r>
              <w:t>1</w:t>
            </w:r>
            <w:r w:rsidR="00191C67">
              <w:t xml:space="preserve"> stamgroep)</w:t>
            </w:r>
          </w:p>
        </w:tc>
        <w:tc>
          <w:tcPr>
            <w:tcW w:w="2686" w:type="dxa"/>
          </w:tcPr>
          <w:p w14:paraId="7E351669" w14:textId="407FC2F2" w:rsidR="00191C67" w:rsidRDefault="004B1433" w:rsidP="00B0093B">
            <w:pPr>
              <w:pStyle w:val="Lijstalinea"/>
              <w:spacing w:line="260" w:lineRule="atLeast"/>
              <w:ind w:left="0"/>
              <w:jc w:val="both"/>
            </w:pPr>
            <w:r>
              <w:t xml:space="preserve">24 </w:t>
            </w:r>
            <w:r w:rsidR="00191C67">
              <w:t>(</w:t>
            </w:r>
            <w:r>
              <w:t xml:space="preserve">1 </w:t>
            </w:r>
            <w:r w:rsidR="00191C67">
              <w:t>stamgroe</w:t>
            </w:r>
            <w:r w:rsidR="00ED74F9">
              <w:t>p</w:t>
            </w:r>
            <w:r w:rsidR="00191C67">
              <w:t>)</w:t>
            </w:r>
          </w:p>
        </w:tc>
      </w:tr>
    </w:tbl>
    <w:p w14:paraId="1FF72EDF" w14:textId="77777777" w:rsidR="00DC28D4" w:rsidRDefault="00DC28D4" w:rsidP="00DC28D4"/>
    <w:p w14:paraId="43FAFE06" w14:textId="7F2AA2FF" w:rsidR="00DC28D4" w:rsidRDefault="00DC28D4" w:rsidP="00DC28D4">
      <w:r>
        <w:t>Bij Peuterwereld De Lochtenbergh mogen we maximaal 16 kinderen opvangen in de stamgroep Ridders. We volgen hierin de BKR.</w:t>
      </w:r>
      <w:r w:rsidRPr="003A56CC">
        <w:t xml:space="preserve"> </w:t>
      </w:r>
    </w:p>
    <w:p w14:paraId="26D959DF" w14:textId="4D161305" w:rsidR="00DC28D4" w:rsidRDefault="00DC28D4" w:rsidP="00DC28D4">
      <w:r w:rsidRPr="00E74C13">
        <w:t xml:space="preserve">We </w:t>
      </w:r>
      <w:r>
        <w:t>werken s</w:t>
      </w:r>
      <w:r w:rsidR="00F72DAD">
        <w:t>amen</w:t>
      </w:r>
      <w:r w:rsidRPr="00E74C13">
        <w:t xml:space="preserve"> met </w:t>
      </w:r>
      <w:r w:rsidR="00F72DAD">
        <w:t>Basisschool De Lochtenbergh</w:t>
      </w:r>
      <w:r w:rsidR="00FB6AFF">
        <w:t xml:space="preserve"> en sluiten aan bij elkaars activiteiten daar waar het mogelijk is.</w:t>
      </w:r>
    </w:p>
    <w:p w14:paraId="7B59961A" w14:textId="77777777" w:rsidR="00DC28D4" w:rsidRDefault="00DC28D4" w:rsidP="00DC28D4">
      <w:r>
        <w:t>Ook werken we samen met de GGD en is er regelmatig overleg met de jeugdverpleegkundige. Zo kunnen we samen met ouders en eventuele andere zorgprofessionals het aanbod voor de kinderen versterken.</w:t>
      </w:r>
    </w:p>
    <w:p w14:paraId="36E05856" w14:textId="77777777" w:rsidR="00DC28D4" w:rsidRPr="00E74C13" w:rsidRDefault="00DC28D4" w:rsidP="00DC28D4">
      <w:r>
        <w:t>Daarnaast werken we samen met R-</w:t>
      </w:r>
      <w:proofErr w:type="spellStart"/>
      <w:r>
        <w:t>Newt</w:t>
      </w:r>
      <w:proofErr w:type="spellEnd"/>
      <w:r>
        <w:t xml:space="preserve"> en de bibliotheek en wonen we diverse wijkgerichte overlegvormen bij om zoveel mogelijk kinderen in de wijk te voorzien van een aanbod vol ontwikkelkansen.</w:t>
      </w:r>
    </w:p>
    <w:p w14:paraId="3061C8C5" w14:textId="77777777" w:rsidR="00B72027" w:rsidRDefault="00B72027" w:rsidP="00B72027">
      <w:pPr>
        <w:rPr>
          <w:b/>
          <w:bCs/>
          <w:color w:val="00B050"/>
        </w:rPr>
      </w:pPr>
    </w:p>
    <w:p w14:paraId="2742C6E3" w14:textId="77777777" w:rsidR="00B72027" w:rsidRPr="00CD0BA2" w:rsidRDefault="00B72027" w:rsidP="00B72027">
      <w:pPr>
        <w:rPr>
          <w:b/>
          <w:bCs/>
          <w:color w:val="00D47B"/>
        </w:rPr>
      </w:pPr>
    </w:p>
    <w:p w14:paraId="628E355C" w14:textId="3F635B7B" w:rsidR="002B0937" w:rsidRDefault="002B0937">
      <w:pPr>
        <w:jc w:val="left"/>
        <w:rPr>
          <w:bCs/>
        </w:rPr>
      </w:pPr>
      <w:r>
        <w:rPr>
          <w:bCs/>
        </w:rPr>
        <w:br w:type="page"/>
      </w:r>
    </w:p>
    <w:p w14:paraId="4D4A16DC" w14:textId="083CB8CD" w:rsidR="002B0937" w:rsidRPr="00CD0BA2" w:rsidRDefault="00297B7C" w:rsidP="002B0937">
      <w:pPr>
        <w:pStyle w:val="Kop1"/>
        <w:rPr>
          <w:color w:val="6E40FF"/>
        </w:rPr>
      </w:pPr>
      <w:bookmarkStart w:id="4" w:name="_Toc46836490"/>
      <w:bookmarkStart w:id="5" w:name="_Toc148627170"/>
      <w:r w:rsidRPr="00CD0BA2">
        <w:rPr>
          <w:color w:val="6E40FF"/>
        </w:rPr>
        <w:t xml:space="preserve">1 </w:t>
      </w:r>
      <w:r w:rsidR="002B0937" w:rsidRPr="00CD0BA2">
        <w:rPr>
          <w:color w:val="6E40FF"/>
        </w:rPr>
        <w:t xml:space="preserve">Pedagogisch </w:t>
      </w:r>
      <w:r w:rsidR="008467D3" w:rsidRPr="00CD0BA2">
        <w:rPr>
          <w:color w:val="6E40FF"/>
        </w:rPr>
        <w:t>locatie</w:t>
      </w:r>
      <w:r w:rsidR="002B0937" w:rsidRPr="00CD0BA2">
        <w:rPr>
          <w:color w:val="6E40FF"/>
        </w:rPr>
        <w:t>beleid</w:t>
      </w:r>
      <w:bookmarkEnd w:id="4"/>
      <w:bookmarkEnd w:id="5"/>
    </w:p>
    <w:p w14:paraId="2E5BCCB1" w14:textId="61FDA18D" w:rsidR="002B0937" w:rsidRPr="009E0F60" w:rsidRDefault="00FB6AFF" w:rsidP="002B0937">
      <w:pPr>
        <w:rPr>
          <w:color w:val="000000" w:themeColor="text1"/>
        </w:rPr>
      </w:pPr>
      <w:bookmarkStart w:id="6" w:name="_Hlk89255848"/>
      <w:r w:rsidRPr="005B2DFA">
        <w:t>Peuterwereld De Lochtenbergh</w:t>
      </w:r>
      <w:r w:rsidR="002B0937" w:rsidRPr="005B2DFA">
        <w:t xml:space="preserve"> </w:t>
      </w:r>
      <w:r w:rsidR="002B0937" w:rsidRPr="009E0F60">
        <w:t xml:space="preserve">werkt volgens het </w:t>
      </w:r>
      <w:r w:rsidR="007A7636">
        <w:t>a</w:t>
      </w:r>
      <w:r w:rsidR="007F0F35" w:rsidRPr="001F050D">
        <w:t xml:space="preserve">lgemeen </w:t>
      </w:r>
      <w:r w:rsidR="007864C5">
        <w:t>p</w:t>
      </w:r>
      <w:r w:rsidR="003C0895" w:rsidRPr="009E0F60">
        <w:t xml:space="preserve">edagogisch </w:t>
      </w:r>
      <w:r w:rsidR="007864C5">
        <w:t>b</w:t>
      </w:r>
      <w:r w:rsidR="002B0937" w:rsidRPr="009E0F60">
        <w:t xml:space="preserve">eleid van </w:t>
      </w:r>
      <w:proofErr w:type="spellStart"/>
      <w:r w:rsidR="007864C5" w:rsidRPr="007864C5">
        <w:t>Mondiaen</w:t>
      </w:r>
      <w:proofErr w:type="spellEnd"/>
      <w:r w:rsidR="002B0937" w:rsidRPr="007864C5">
        <w:t xml:space="preserve">. </w:t>
      </w:r>
      <w:r w:rsidR="002B0937" w:rsidRPr="009E0F60">
        <w:t xml:space="preserve">Dit beleid is te vinden in de voetnoot op onze websitepagina: </w:t>
      </w:r>
      <w:hyperlink r:id="rId11" w:history="1">
        <w:r w:rsidR="00083EB2" w:rsidRPr="00083EB2">
          <w:rPr>
            <w:color w:val="0000FF"/>
            <w:u w:val="single"/>
          </w:rPr>
          <w:t>Kinderopvang Tilburg (peuterwereld-delochtenbergh.nl)</w:t>
        </w:r>
      </w:hyperlink>
    </w:p>
    <w:p w14:paraId="2C83AE77" w14:textId="7BEE703D" w:rsidR="002B0937" w:rsidRPr="009E0F60" w:rsidRDefault="00297B7C" w:rsidP="00297B7C">
      <w:pPr>
        <w:jc w:val="left"/>
      </w:pPr>
      <w:bookmarkStart w:id="7" w:name="_Toc148627171"/>
      <w:bookmarkEnd w:id="6"/>
      <w:r w:rsidRPr="00CD0BA2">
        <w:rPr>
          <w:rStyle w:val="Kop2Char"/>
          <w:color w:val="6E40FF"/>
        </w:rPr>
        <w:t xml:space="preserve">1.1 </w:t>
      </w:r>
      <w:r w:rsidR="00106ECD" w:rsidRPr="00CD0BA2">
        <w:rPr>
          <w:rStyle w:val="Kop2Char"/>
          <w:color w:val="6E40FF"/>
        </w:rPr>
        <w:t>Visie</w:t>
      </w:r>
      <w:bookmarkEnd w:id="7"/>
      <w:r w:rsidR="00106ECD" w:rsidRPr="00CD0BA2">
        <w:rPr>
          <w:rStyle w:val="Kop2Char"/>
          <w:color w:val="6E40FF"/>
        </w:rPr>
        <w:t xml:space="preserve"> </w:t>
      </w:r>
      <w:r>
        <w:br/>
      </w:r>
      <w:r w:rsidR="002B0937" w:rsidRPr="009E0F60">
        <w:t xml:space="preserve">In het </w:t>
      </w:r>
      <w:r w:rsidR="007A7636">
        <w:t>a</w:t>
      </w:r>
      <w:r w:rsidR="002B0937" w:rsidRPr="009E0F60">
        <w:t xml:space="preserve">lgemeen </w:t>
      </w:r>
      <w:r w:rsidR="007864C5">
        <w:t>p</w:t>
      </w:r>
      <w:r w:rsidR="002B0937" w:rsidRPr="009E0F60">
        <w:t xml:space="preserve">edagogisch </w:t>
      </w:r>
      <w:r w:rsidR="007864C5">
        <w:t>b</w:t>
      </w:r>
      <w:r w:rsidR="002B0937" w:rsidRPr="009E0F60">
        <w:t xml:space="preserve">eleid van onze organisatie is onze visie als volgt omschreven: </w:t>
      </w:r>
    </w:p>
    <w:p w14:paraId="338E5A40" w14:textId="579397DA" w:rsidR="000E26FC" w:rsidRPr="00FE1DA3" w:rsidRDefault="002F2BFC" w:rsidP="00FE1DA3">
      <w:pPr>
        <w:rPr>
          <w:b/>
          <w:bCs/>
          <w:color w:val="5B43C1"/>
        </w:rPr>
      </w:pPr>
      <w:r w:rsidRPr="00CD0BA2">
        <w:rPr>
          <w:rStyle w:val="Zwaar"/>
          <w:color w:val="6E40FF"/>
        </w:rPr>
        <w:t>Samen</w:t>
      </w:r>
      <w:r w:rsidR="00FE1DA3">
        <w:rPr>
          <w:rStyle w:val="Zwaar"/>
          <w:color w:val="5B43C1"/>
        </w:rPr>
        <w:br/>
      </w:r>
      <w:r w:rsidR="000E26FC" w:rsidRPr="00FE1DA3">
        <w:rPr>
          <w:rFonts w:eastAsia="Arial" w:cs="Arial"/>
        </w:rPr>
        <w:t>We bieden ieder kind van 0 tot 13 jaar met opvang en onderwijs gelijke kansen op ontwikkeling. Dat doen we samen. Door vanuit expertise relevante samenwerkingen te organiseren. Met elkaar, met opvoeders en met samenwerkingspartners. We zien ieders potentie en zetten alle kennis en kunde in om aan te sluiten bij de behoefte van ieder kind, elke thuissituatie en elke collega.</w:t>
      </w:r>
      <w:r w:rsidR="000E26FC" w:rsidRPr="000E26FC">
        <w:rPr>
          <w:rFonts w:eastAsia="Arial" w:cs="Arial"/>
          <w:color w:val="0070C0"/>
        </w:rPr>
        <w:t>   </w:t>
      </w:r>
    </w:p>
    <w:p w14:paraId="7B3EA898" w14:textId="2347D223" w:rsidR="00464936" w:rsidRPr="007A64D0" w:rsidRDefault="006A6B18" w:rsidP="007857C3">
      <w:pPr>
        <w:spacing w:after="0"/>
        <w:ind w:right="1"/>
        <w:rPr>
          <w:rFonts w:eastAsia="Arial" w:cs="Arial"/>
        </w:rPr>
      </w:pPr>
      <w:r w:rsidRPr="007A64D0">
        <w:rPr>
          <w:rFonts w:eastAsia="Arial" w:cs="Arial"/>
        </w:rPr>
        <w:t>Zo doen we dat:</w:t>
      </w:r>
    </w:p>
    <w:p w14:paraId="5AAB7FC7" w14:textId="77777777" w:rsidR="00464936" w:rsidRPr="007A64D0" w:rsidRDefault="00720A52" w:rsidP="00464936">
      <w:pPr>
        <w:pStyle w:val="Lijstalinea"/>
        <w:numPr>
          <w:ilvl w:val="0"/>
          <w:numId w:val="10"/>
        </w:numPr>
        <w:ind w:right="1"/>
        <w:rPr>
          <w:rFonts w:eastAsia="Arial" w:cs="Arial"/>
        </w:rPr>
      </w:pPr>
      <w:r w:rsidRPr="007A64D0">
        <w:rPr>
          <w:rFonts w:eastAsia="Arial" w:cs="Arial"/>
        </w:rPr>
        <w:t xml:space="preserve">De pedagogisch professionals werken samen met de kinderen; o.a. door de autonomie van elk kind te respecteren en veel met de kinderen te communiceren. </w:t>
      </w:r>
    </w:p>
    <w:p w14:paraId="5E2235E9" w14:textId="652EF174" w:rsidR="00464936" w:rsidRPr="007A64D0" w:rsidRDefault="007F58C5" w:rsidP="00464936">
      <w:pPr>
        <w:pStyle w:val="Lijstalinea"/>
        <w:numPr>
          <w:ilvl w:val="0"/>
          <w:numId w:val="10"/>
        </w:numPr>
        <w:ind w:right="1"/>
        <w:rPr>
          <w:rFonts w:eastAsia="Arial" w:cs="Arial"/>
        </w:rPr>
      </w:pPr>
      <w:r w:rsidRPr="007A64D0">
        <w:rPr>
          <w:rFonts w:eastAsia="Arial" w:cs="Arial"/>
        </w:rPr>
        <w:t xml:space="preserve">De pedagogisch professionals werken samen met de opvoeders; o.a. door informatieoverdracht en -uitwisseling over allerlei zaken t.b.v. het kind. </w:t>
      </w:r>
    </w:p>
    <w:p w14:paraId="3B9156D0" w14:textId="77777777" w:rsidR="006A6B18" w:rsidRPr="007A64D0" w:rsidRDefault="007F58C5" w:rsidP="00464936">
      <w:pPr>
        <w:pStyle w:val="Lijstalinea"/>
        <w:numPr>
          <w:ilvl w:val="0"/>
          <w:numId w:val="10"/>
        </w:numPr>
        <w:ind w:right="1"/>
        <w:rPr>
          <w:rFonts w:eastAsia="Arial" w:cs="Arial"/>
        </w:rPr>
      </w:pPr>
      <w:r w:rsidRPr="007A64D0">
        <w:rPr>
          <w:rFonts w:eastAsia="Arial" w:cs="Arial"/>
        </w:rPr>
        <w:t xml:space="preserve">Ons team werkt samen; o.a. door </w:t>
      </w:r>
      <w:r w:rsidR="00B31C5E" w:rsidRPr="007A64D0">
        <w:rPr>
          <w:rFonts w:eastAsia="Arial" w:cs="Arial"/>
        </w:rPr>
        <w:t xml:space="preserve">met elkaar in gesprek te blijven en inzichten uit te wisselen. </w:t>
      </w:r>
    </w:p>
    <w:p w14:paraId="6555D5D8" w14:textId="52FA4337" w:rsidR="00ED4220" w:rsidRPr="007A64D0" w:rsidRDefault="00ED4220" w:rsidP="00ED4220">
      <w:pPr>
        <w:pStyle w:val="Lijstalinea"/>
        <w:numPr>
          <w:ilvl w:val="0"/>
          <w:numId w:val="10"/>
        </w:numPr>
        <w:ind w:right="1"/>
        <w:rPr>
          <w:rFonts w:eastAsia="Arial" w:cs="Arial"/>
        </w:rPr>
      </w:pPr>
      <w:r w:rsidRPr="007A64D0">
        <w:rPr>
          <w:rFonts w:eastAsia="Arial" w:cs="Arial"/>
        </w:rPr>
        <w:t>We werken samen met andere partners, zoals bijvoorbeeld de bibliotheek;</w:t>
      </w:r>
      <w:r w:rsidR="003A1CF6" w:rsidRPr="007A64D0">
        <w:rPr>
          <w:rFonts w:eastAsia="Arial" w:cs="Arial"/>
        </w:rPr>
        <w:t xml:space="preserve"> zo</w:t>
      </w:r>
      <w:r w:rsidRPr="007A64D0">
        <w:rPr>
          <w:rFonts w:eastAsia="Arial" w:cs="Arial"/>
        </w:rPr>
        <w:t xml:space="preserve"> werken </w:t>
      </w:r>
      <w:r w:rsidR="003A1CF6" w:rsidRPr="007A64D0">
        <w:rPr>
          <w:rFonts w:eastAsia="Arial" w:cs="Arial"/>
        </w:rPr>
        <w:t xml:space="preserve">we </w:t>
      </w:r>
      <w:r w:rsidRPr="007A64D0">
        <w:rPr>
          <w:rFonts w:eastAsia="Arial" w:cs="Arial"/>
        </w:rPr>
        <w:t xml:space="preserve">samen aan de leesbevordering van kinderen.  </w:t>
      </w:r>
    </w:p>
    <w:p w14:paraId="29F5B6B8" w14:textId="2F8C9E80" w:rsidR="00ED4220" w:rsidRPr="007A64D0" w:rsidRDefault="00ED4220" w:rsidP="00464936">
      <w:pPr>
        <w:pStyle w:val="Lijstalinea"/>
        <w:numPr>
          <w:ilvl w:val="0"/>
          <w:numId w:val="10"/>
        </w:numPr>
        <w:ind w:right="1"/>
        <w:rPr>
          <w:rFonts w:eastAsia="Arial" w:cs="Arial"/>
        </w:rPr>
      </w:pPr>
      <w:r w:rsidRPr="007A64D0">
        <w:rPr>
          <w:rFonts w:eastAsia="Arial" w:cs="Arial"/>
        </w:rPr>
        <w:t>We maken ons hard voor een oudercommissie, die kritisch met ons meedenkt.</w:t>
      </w:r>
    </w:p>
    <w:p w14:paraId="1F8FCDFC" w14:textId="523DE368" w:rsidR="00360523" w:rsidRPr="007A64D0" w:rsidRDefault="00B31C5E" w:rsidP="00360523">
      <w:pPr>
        <w:pStyle w:val="Lijstalinea"/>
        <w:numPr>
          <w:ilvl w:val="0"/>
          <w:numId w:val="10"/>
        </w:numPr>
        <w:ind w:right="1"/>
        <w:rPr>
          <w:rFonts w:eastAsia="Arial" w:cs="Arial"/>
        </w:rPr>
      </w:pPr>
      <w:r w:rsidRPr="007A64D0">
        <w:rPr>
          <w:rFonts w:eastAsia="Arial" w:cs="Arial"/>
        </w:rPr>
        <w:t>We werken als team samen met het onderwijs. Hierdoor zorgen we</w:t>
      </w:r>
      <w:r w:rsidR="0003364E" w:rsidRPr="007A64D0">
        <w:rPr>
          <w:rFonts w:eastAsia="Arial" w:cs="Arial"/>
        </w:rPr>
        <w:t xml:space="preserve"> gezamenlijk</w:t>
      </w:r>
      <w:r w:rsidR="00A00B0E" w:rsidRPr="007A64D0">
        <w:rPr>
          <w:rFonts w:eastAsia="Arial" w:cs="Arial"/>
        </w:rPr>
        <w:t xml:space="preserve"> </w:t>
      </w:r>
      <w:r w:rsidRPr="007A64D0">
        <w:rPr>
          <w:rFonts w:eastAsia="Arial" w:cs="Arial"/>
        </w:rPr>
        <w:t>voor een goede start van het kind op de basisschool</w:t>
      </w:r>
      <w:r w:rsidR="00D60729" w:rsidRPr="007A64D0">
        <w:rPr>
          <w:rFonts w:eastAsia="Arial" w:cs="Arial"/>
        </w:rPr>
        <w:t xml:space="preserve">. </w:t>
      </w:r>
    </w:p>
    <w:p w14:paraId="1E95B6AD" w14:textId="15FEB45D" w:rsidR="00360523" w:rsidRPr="007A64D0" w:rsidRDefault="009F32AB" w:rsidP="00360523">
      <w:pPr>
        <w:pStyle w:val="Lijstalinea"/>
        <w:numPr>
          <w:ilvl w:val="0"/>
          <w:numId w:val="10"/>
        </w:numPr>
        <w:ind w:right="1"/>
        <w:rPr>
          <w:rFonts w:eastAsia="Arial" w:cs="Arial"/>
        </w:rPr>
      </w:pPr>
      <w:r w:rsidRPr="007A64D0">
        <w:rPr>
          <w:rFonts w:eastAsia="Arial" w:cs="Arial"/>
        </w:rPr>
        <w:t xml:space="preserve">We werken samen met zorgpartners (bijvoorbeeld de jeugdverpleegkundige) om kinderen die extra zorg en aandacht vragen opvang te bieden. </w:t>
      </w:r>
    </w:p>
    <w:p w14:paraId="2F6753C2" w14:textId="77777777" w:rsidR="00DB67B1" w:rsidRDefault="00DB67B1" w:rsidP="007A64D0">
      <w:pPr>
        <w:pStyle w:val="Lijstalinea"/>
        <w:ind w:right="1"/>
        <w:rPr>
          <w:rFonts w:eastAsia="Arial" w:cs="Arial"/>
          <w:color w:val="00D47B"/>
        </w:rPr>
      </w:pPr>
    </w:p>
    <w:p w14:paraId="35FA374C" w14:textId="77777777" w:rsidR="008A0AC5" w:rsidRPr="00CD0BA2" w:rsidRDefault="002F2BFC" w:rsidP="00953414">
      <w:pPr>
        <w:spacing w:after="0"/>
        <w:rPr>
          <w:rStyle w:val="Zwaar"/>
          <w:color w:val="6E40FF"/>
        </w:rPr>
      </w:pPr>
      <w:r w:rsidRPr="00CD0BA2">
        <w:rPr>
          <w:rStyle w:val="Zwaar"/>
          <w:color w:val="6E40FF"/>
        </w:rPr>
        <w:t>Samen verschillend</w:t>
      </w:r>
    </w:p>
    <w:p w14:paraId="562932E1" w14:textId="795402E0" w:rsidR="00347308" w:rsidRPr="00FE1DA3" w:rsidRDefault="000E26FC" w:rsidP="000E26FC">
      <w:pPr>
        <w:widowControl w:val="0"/>
        <w:autoSpaceDE w:val="0"/>
        <w:autoSpaceDN w:val="0"/>
        <w:spacing w:after="0"/>
        <w:ind w:right="377"/>
        <w:rPr>
          <w:rFonts w:eastAsia="Arial" w:cs="Arial"/>
        </w:rPr>
      </w:pPr>
      <w:bookmarkStart w:id="8" w:name="_Hlk148365522"/>
      <w:r w:rsidRPr="00FE1DA3">
        <w:rPr>
          <w:rFonts w:eastAsia="Arial" w:cs="Arial"/>
        </w:rPr>
        <w:t xml:space="preserve">Dat doen we samen verschillend. Door verschillend te benaderen en zo gelijke kansen te creëren. En vooral door ruimte te bieden aan diversiteit. Zo kan ieder, vanuit zijn eigen expertise of vaardigheden, doen wat nodig is om het juiste resultaat te behalen; het verwezenlijken van onze missie.  </w:t>
      </w:r>
    </w:p>
    <w:p w14:paraId="7D7B27BD" w14:textId="68E18A87" w:rsidR="00AE05D0" w:rsidRPr="003721DE" w:rsidRDefault="00AE05D0" w:rsidP="00953414">
      <w:pPr>
        <w:spacing w:after="0"/>
        <w:rPr>
          <w:rFonts w:eastAsia="Arial" w:cs="Arial"/>
          <w:color w:val="00D47B"/>
          <w:szCs w:val="18"/>
          <w:lang w:eastAsia="nl-NL"/>
        </w:rPr>
      </w:pPr>
    </w:p>
    <w:p w14:paraId="7F4578AB" w14:textId="5803E3C6" w:rsidR="00456951" w:rsidRPr="00593E0A" w:rsidRDefault="00456951" w:rsidP="00953414">
      <w:pPr>
        <w:spacing w:after="0"/>
        <w:rPr>
          <w:rFonts w:eastAsia="Arial" w:cs="Arial"/>
          <w:szCs w:val="18"/>
          <w:lang w:eastAsia="nl-NL"/>
        </w:rPr>
      </w:pPr>
      <w:r w:rsidRPr="00593E0A">
        <w:rPr>
          <w:rFonts w:eastAsia="Arial" w:cs="Arial"/>
          <w:szCs w:val="18"/>
          <w:lang w:eastAsia="nl-NL"/>
        </w:rPr>
        <w:t>Zo doen we dat:</w:t>
      </w:r>
    </w:p>
    <w:p w14:paraId="42AA5E3A" w14:textId="46B98EB4" w:rsidR="00FF1991" w:rsidRPr="00593E0A" w:rsidRDefault="00FF1991" w:rsidP="003721DE">
      <w:pPr>
        <w:pStyle w:val="Lijstalinea"/>
        <w:numPr>
          <w:ilvl w:val="0"/>
          <w:numId w:val="14"/>
        </w:numPr>
        <w:rPr>
          <w:rFonts w:eastAsia="Arial" w:cs="Arial"/>
        </w:rPr>
      </w:pPr>
      <w:r w:rsidRPr="00593E0A">
        <w:rPr>
          <w:rFonts w:eastAsia="Arial" w:cs="Arial"/>
        </w:rPr>
        <w:t xml:space="preserve">Op onze locatie is iedereen welkom; elk kind, elke opvoeder en elke medewerker. </w:t>
      </w:r>
      <w:r w:rsidR="00957EFA" w:rsidRPr="00593E0A">
        <w:rPr>
          <w:rFonts w:eastAsia="Arial" w:cs="Arial"/>
        </w:rPr>
        <w:t xml:space="preserve">We </w:t>
      </w:r>
      <w:r w:rsidR="009466F5" w:rsidRPr="00593E0A">
        <w:rPr>
          <w:rFonts w:eastAsia="Arial" w:cs="Arial"/>
        </w:rPr>
        <w:t xml:space="preserve">hebben respect voor elkaar en houden rekening met elkaar. </w:t>
      </w:r>
      <w:r w:rsidR="00957EFA" w:rsidRPr="00593E0A">
        <w:rPr>
          <w:rFonts w:eastAsia="Arial" w:cs="Arial"/>
        </w:rPr>
        <w:t xml:space="preserve">We benoemen verschillen zonder te oordelen en vertellen dat deze verschillen er ook mogen zijn. We maken echter geen onderscheid en generaliseren niet. </w:t>
      </w:r>
      <w:r w:rsidR="009861FB" w:rsidRPr="00593E0A">
        <w:rPr>
          <w:rFonts w:eastAsia="Arial" w:cs="Arial"/>
        </w:rPr>
        <w:t>Zo</w:t>
      </w:r>
      <w:r w:rsidRPr="00593E0A">
        <w:rPr>
          <w:rFonts w:eastAsia="Arial" w:cs="Arial"/>
        </w:rPr>
        <w:t xml:space="preserve"> creëren we </w:t>
      </w:r>
      <w:r w:rsidR="00206881" w:rsidRPr="00593E0A">
        <w:rPr>
          <w:rFonts w:eastAsia="Arial" w:cs="Arial"/>
        </w:rPr>
        <w:t xml:space="preserve">veiligheid en </w:t>
      </w:r>
      <w:r w:rsidRPr="00593E0A">
        <w:rPr>
          <w:rFonts w:eastAsia="Arial" w:cs="Arial"/>
        </w:rPr>
        <w:t xml:space="preserve">verbondenheid. </w:t>
      </w:r>
    </w:p>
    <w:p w14:paraId="0B0FA559" w14:textId="5075C171" w:rsidR="00FF1991" w:rsidRPr="00B5039C" w:rsidRDefault="00FF1991" w:rsidP="00894B38">
      <w:pPr>
        <w:pStyle w:val="Lijstalinea"/>
        <w:numPr>
          <w:ilvl w:val="0"/>
          <w:numId w:val="13"/>
        </w:numPr>
        <w:rPr>
          <w:rFonts w:eastAsia="Arial" w:cs="Arial"/>
        </w:rPr>
      </w:pPr>
      <w:r w:rsidRPr="00593E0A">
        <w:rPr>
          <w:rFonts w:eastAsia="Arial" w:cs="Arial"/>
        </w:rPr>
        <w:t>We zorgen ervoor dat iedereen zijn/haar eigen leefwereld kan herkennen binnen onze locatie. Zo v</w:t>
      </w:r>
      <w:r w:rsidR="00F768E4" w:rsidRPr="00593E0A">
        <w:rPr>
          <w:rFonts w:eastAsia="Arial" w:cs="Arial"/>
        </w:rPr>
        <w:t>o</w:t>
      </w:r>
      <w:r w:rsidRPr="00593E0A">
        <w:rPr>
          <w:rFonts w:eastAsia="Arial" w:cs="Arial"/>
        </w:rPr>
        <w:t>elt iedereen zich welkom</w:t>
      </w:r>
      <w:r w:rsidR="0066704B" w:rsidRPr="00593E0A">
        <w:rPr>
          <w:rFonts w:eastAsia="Arial" w:cs="Arial"/>
        </w:rPr>
        <w:t>.</w:t>
      </w:r>
      <w:r w:rsidR="00354668" w:rsidRPr="00593E0A">
        <w:rPr>
          <w:rFonts w:eastAsia="Arial" w:cs="Arial"/>
        </w:rPr>
        <w:t xml:space="preserve"> </w:t>
      </w:r>
      <w:r w:rsidR="00D6319A" w:rsidRPr="00B5039C">
        <w:rPr>
          <w:rFonts w:eastAsia="Arial" w:cs="Arial"/>
        </w:rPr>
        <w:t>We zorgen voor spelmateriaal</w:t>
      </w:r>
      <w:r w:rsidR="009466F5" w:rsidRPr="00B5039C">
        <w:rPr>
          <w:rFonts w:eastAsia="Arial" w:cs="Arial"/>
        </w:rPr>
        <w:t xml:space="preserve"> </w:t>
      </w:r>
      <w:r w:rsidR="00E937F6" w:rsidRPr="00B5039C">
        <w:rPr>
          <w:rFonts w:eastAsia="Arial" w:cs="Arial"/>
        </w:rPr>
        <w:t xml:space="preserve">dat </w:t>
      </w:r>
      <w:r w:rsidR="009466F5" w:rsidRPr="00B5039C">
        <w:rPr>
          <w:rFonts w:eastAsia="Arial" w:cs="Arial"/>
        </w:rPr>
        <w:t xml:space="preserve"> zoveel mogelijk diversiteit </w:t>
      </w:r>
      <w:r w:rsidR="00D6319A" w:rsidRPr="00B5039C">
        <w:rPr>
          <w:rFonts w:eastAsia="Arial" w:cs="Arial"/>
        </w:rPr>
        <w:t>la</w:t>
      </w:r>
      <w:r w:rsidR="008B6D34" w:rsidRPr="00B5039C">
        <w:rPr>
          <w:rFonts w:eastAsia="Arial" w:cs="Arial"/>
        </w:rPr>
        <w:t>at</w:t>
      </w:r>
      <w:r w:rsidR="00D6319A" w:rsidRPr="00B5039C">
        <w:rPr>
          <w:rFonts w:eastAsia="Arial" w:cs="Arial"/>
        </w:rPr>
        <w:t xml:space="preserve"> </w:t>
      </w:r>
      <w:r w:rsidR="009466F5" w:rsidRPr="00B5039C">
        <w:rPr>
          <w:rFonts w:eastAsia="Arial" w:cs="Arial"/>
        </w:rPr>
        <w:t>zien.</w:t>
      </w:r>
      <w:r w:rsidR="00D6319A" w:rsidRPr="00B5039C">
        <w:rPr>
          <w:rFonts w:eastAsia="Arial" w:cs="Arial"/>
        </w:rPr>
        <w:t xml:space="preserve"> Zo zijn de poppen in de speelhoek verschillend</w:t>
      </w:r>
      <w:r w:rsidR="008B6D34" w:rsidRPr="00B5039C">
        <w:rPr>
          <w:rFonts w:eastAsia="Arial" w:cs="Arial"/>
        </w:rPr>
        <w:t xml:space="preserve"> van</w:t>
      </w:r>
      <w:r w:rsidR="00D6319A" w:rsidRPr="00B5039C">
        <w:rPr>
          <w:rFonts w:eastAsia="Arial" w:cs="Arial"/>
        </w:rPr>
        <w:t xml:space="preserve"> kleur en komt het kookgerei uit verschillende eetculturen. </w:t>
      </w:r>
      <w:r w:rsidR="00E937F6" w:rsidRPr="00B5039C">
        <w:rPr>
          <w:rFonts w:eastAsia="Arial" w:cs="Arial"/>
        </w:rPr>
        <w:t xml:space="preserve">We zorgen voor boeken met een diversiteit in personages en onderwerpen. We besteden aandacht aan diverse feestdagen, waaronder bijvoorbeeld kerstmis en </w:t>
      </w:r>
      <w:proofErr w:type="spellStart"/>
      <w:r w:rsidR="00E937F6" w:rsidRPr="00B5039C">
        <w:rPr>
          <w:rFonts w:eastAsia="Arial" w:cs="Arial"/>
        </w:rPr>
        <w:t>Eid</w:t>
      </w:r>
      <w:proofErr w:type="spellEnd"/>
      <w:r w:rsidR="00E937F6" w:rsidRPr="00B5039C">
        <w:rPr>
          <w:rFonts w:eastAsia="Arial" w:cs="Arial"/>
        </w:rPr>
        <w:t>-al-</w:t>
      </w:r>
      <w:proofErr w:type="spellStart"/>
      <w:r w:rsidR="00E937F6" w:rsidRPr="00B5039C">
        <w:rPr>
          <w:rFonts w:eastAsia="Arial" w:cs="Arial"/>
        </w:rPr>
        <w:t>Fitr</w:t>
      </w:r>
      <w:proofErr w:type="spellEnd"/>
      <w:r w:rsidR="00E937F6" w:rsidRPr="00B5039C">
        <w:rPr>
          <w:rFonts w:eastAsia="Arial" w:cs="Arial"/>
        </w:rPr>
        <w:t xml:space="preserve"> (ook wel bekend als Suikerfeest). </w:t>
      </w:r>
    </w:p>
    <w:p w14:paraId="71C569D6" w14:textId="77777777" w:rsidR="00556E47" w:rsidRPr="00593E0A" w:rsidRDefault="00556E47" w:rsidP="00FF1991">
      <w:pPr>
        <w:pStyle w:val="Lijstalinea"/>
        <w:numPr>
          <w:ilvl w:val="0"/>
          <w:numId w:val="13"/>
        </w:numPr>
        <w:rPr>
          <w:rFonts w:eastAsia="Arial" w:cs="Arial"/>
        </w:rPr>
      </w:pPr>
      <w:r w:rsidRPr="00593E0A">
        <w:rPr>
          <w:rFonts w:eastAsia="Arial" w:cs="Arial"/>
        </w:rPr>
        <w:t xml:space="preserve">We staan voor inclusieve opvang: Iedereen hoort erbij. Zo leert iedereen met elkaar om te gaan. </w:t>
      </w:r>
    </w:p>
    <w:p w14:paraId="5F42BF54" w14:textId="4F873332" w:rsidR="00D85191" w:rsidRPr="00593E0A" w:rsidRDefault="0025618D" w:rsidP="00FF1991">
      <w:pPr>
        <w:pStyle w:val="Lijstalinea"/>
        <w:numPr>
          <w:ilvl w:val="0"/>
          <w:numId w:val="13"/>
        </w:numPr>
        <w:rPr>
          <w:rFonts w:eastAsia="Arial" w:cs="Arial"/>
        </w:rPr>
      </w:pPr>
      <w:r w:rsidRPr="00593E0A">
        <w:rPr>
          <w:rFonts w:eastAsia="Arial" w:cs="Arial"/>
        </w:rPr>
        <w:t xml:space="preserve">Als team vragen we ons regelmatig af waar we samen voor staan en hoe we dit laten zien in de praktijk. Bereiken we álle kinderen en álle opvoeders? </w:t>
      </w:r>
    </w:p>
    <w:p w14:paraId="64CB5646" w14:textId="3580E6F5" w:rsidR="00FF1991" w:rsidRPr="00593E0A" w:rsidRDefault="00556E47" w:rsidP="00FF1991">
      <w:pPr>
        <w:pStyle w:val="Lijstalinea"/>
        <w:numPr>
          <w:ilvl w:val="0"/>
          <w:numId w:val="13"/>
        </w:numPr>
        <w:rPr>
          <w:rFonts w:eastAsia="Arial" w:cs="Arial"/>
        </w:rPr>
      </w:pPr>
      <w:r w:rsidRPr="00593E0A">
        <w:rPr>
          <w:rFonts w:eastAsia="Arial" w:cs="Arial"/>
        </w:rPr>
        <w:t>We werken van</w:t>
      </w:r>
      <w:r w:rsidR="00800CB9" w:rsidRPr="00593E0A">
        <w:rPr>
          <w:rFonts w:eastAsia="Arial" w:cs="Arial"/>
        </w:rPr>
        <w:t xml:space="preserve">uit thema’s die aansluiten bij de belevingswereld van de kinderen. Hierdoor zorgen we voor afwisseling </w:t>
      </w:r>
      <w:r w:rsidR="003410C3" w:rsidRPr="00593E0A">
        <w:rPr>
          <w:rFonts w:eastAsia="Arial" w:cs="Arial"/>
        </w:rPr>
        <w:t xml:space="preserve">(diversiteit) en </w:t>
      </w:r>
      <w:r w:rsidR="00800CB9" w:rsidRPr="00593E0A">
        <w:rPr>
          <w:rFonts w:eastAsia="Arial" w:cs="Arial"/>
        </w:rPr>
        <w:t xml:space="preserve">betrokkenheid. Bij elk thema zorgen we voor nieuw ingerichte speelplekken en passend spelmateriaal en activiteiten. </w:t>
      </w:r>
      <w:r w:rsidR="00FF1991" w:rsidRPr="00593E0A">
        <w:rPr>
          <w:rFonts w:eastAsia="Arial" w:cs="Arial"/>
        </w:rPr>
        <w:t xml:space="preserve">We creëren </w:t>
      </w:r>
      <w:r w:rsidR="00800CB9" w:rsidRPr="00593E0A">
        <w:rPr>
          <w:rFonts w:eastAsia="Arial" w:cs="Arial"/>
        </w:rPr>
        <w:t xml:space="preserve">zo </w:t>
      </w:r>
      <w:r w:rsidR="00FF1991" w:rsidRPr="00593E0A">
        <w:rPr>
          <w:rFonts w:eastAsia="Arial" w:cs="Arial"/>
        </w:rPr>
        <w:t>een omgeving die steeds opnieuw inspireert en uitdaagt</w:t>
      </w:r>
      <w:r w:rsidR="00800CB9" w:rsidRPr="00593E0A">
        <w:rPr>
          <w:rFonts w:eastAsia="Arial" w:cs="Arial"/>
        </w:rPr>
        <w:t>.</w:t>
      </w:r>
    </w:p>
    <w:p w14:paraId="20CAFA0F" w14:textId="77777777" w:rsidR="00456951" w:rsidRPr="00456951" w:rsidRDefault="00456951" w:rsidP="00FF1991">
      <w:pPr>
        <w:pStyle w:val="Lijstalinea"/>
        <w:rPr>
          <w:rFonts w:eastAsia="Arial" w:cs="Arial"/>
          <w:color w:val="00D47B"/>
        </w:rPr>
      </w:pPr>
    </w:p>
    <w:bookmarkEnd w:id="8"/>
    <w:p w14:paraId="3EED169E" w14:textId="77777777" w:rsidR="007857C3" w:rsidRPr="007857C3" w:rsidRDefault="007857C3" w:rsidP="001815C5">
      <w:pPr>
        <w:spacing w:after="0"/>
        <w:ind w:right="1"/>
        <w:contextualSpacing/>
        <w:rPr>
          <w:rFonts w:eastAsia="Arial" w:cs="Arial"/>
        </w:rPr>
      </w:pPr>
    </w:p>
    <w:p w14:paraId="0234BC58" w14:textId="77777777" w:rsidR="005B2DFA" w:rsidRDefault="005B2DFA" w:rsidP="00953414">
      <w:pPr>
        <w:widowControl w:val="0"/>
        <w:autoSpaceDE w:val="0"/>
        <w:autoSpaceDN w:val="0"/>
        <w:spacing w:after="0"/>
        <w:rPr>
          <w:rStyle w:val="Zwaar"/>
          <w:color w:val="6E40FF"/>
        </w:rPr>
      </w:pPr>
    </w:p>
    <w:p w14:paraId="389643A9" w14:textId="77777777" w:rsidR="005B2DFA" w:rsidRDefault="005B2DFA" w:rsidP="00953414">
      <w:pPr>
        <w:widowControl w:val="0"/>
        <w:autoSpaceDE w:val="0"/>
        <w:autoSpaceDN w:val="0"/>
        <w:spacing w:after="0"/>
        <w:rPr>
          <w:rStyle w:val="Zwaar"/>
          <w:color w:val="6E40FF"/>
        </w:rPr>
      </w:pPr>
    </w:p>
    <w:p w14:paraId="7A6A821E" w14:textId="77777777" w:rsidR="005B2DFA" w:rsidRDefault="005B2DFA" w:rsidP="00953414">
      <w:pPr>
        <w:widowControl w:val="0"/>
        <w:autoSpaceDE w:val="0"/>
        <w:autoSpaceDN w:val="0"/>
        <w:spacing w:after="0"/>
        <w:rPr>
          <w:rStyle w:val="Zwaar"/>
          <w:color w:val="6E40FF"/>
        </w:rPr>
      </w:pPr>
    </w:p>
    <w:p w14:paraId="60F68919" w14:textId="77AE7279" w:rsidR="00953414" w:rsidRPr="00CD0BA2" w:rsidRDefault="002F2BFC" w:rsidP="00953414">
      <w:pPr>
        <w:widowControl w:val="0"/>
        <w:autoSpaceDE w:val="0"/>
        <w:autoSpaceDN w:val="0"/>
        <w:spacing w:after="0"/>
        <w:rPr>
          <w:rStyle w:val="Zwaar"/>
          <w:color w:val="6E40FF"/>
        </w:rPr>
      </w:pPr>
      <w:r w:rsidRPr="00CD0BA2">
        <w:rPr>
          <w:rStyle w:val="Zwaar"/>
          <w:color w:val="6E40FF"/>
        </w:rPr>
        <w:t>Samen verschil maken</w:t>
      </w:r>
    </w:p>
    <w:p w14:paraId="2805E4F3" w14:textId="40FF694A" w:rsidR="00A250A9" w:rsidRPr="00FE1DA3" w:rsidRDefault="000E26FC" w:rsidP="000E26FC">
      <w:pPr>
        <w:widowControl w:val="0"/>
        <w:autoSpaceDE w:val="0"/>
        <w:autoSpaceDN w:val="0"/>
        <w:spacing w:after="0"/>
        <w:ind w:right="377"/>
        <w:rPr>
          <w:rFonts w:eastAsia="Arial" w:cs="Arial"/>
        </w:rPr>
      </w:pPr>
      <w:r w:rsidRPr="00FE1DA3">
        <w:rPr>
          <w:rFonts w:eastAsia="Arial" w:cs="Arial"/>
        </w:rPr>
        <w:t>Dat doen we om samen verschil te maken. Door een inspirerende omgeving te bieden, waarin je je onafgebroken kunt ontwikkelen. Waar leren en spelen hand in hand gaan. Waar we verantwoordelijkheid nemen en doordachte keuzes maken, voor de wereld van morgen</w:t>
      </w:r>
    </w:p>
    <w:p w14:paraId="374A187E" w14:textId="77777777" w:rsidR="005B2DFA" w:rsidRDefault="005B2DFA" w:rsidP="00970093">
      <w:pPr>
        <w:spacing w:after="0"/>
        <w:ind w:right="1"/>
        <w:rPr>
          <w:rFonts w:eastAsia="Arial" w:cs="Arial"/>
          <w:i/>
          <w:iCs/>
          <w:color w:val="00D47B"/>
        </w:rPr>
      </w:pPr>
    </w:p>
    <w:p w14:paraId="7B5DDF79" w14:textId="42CC6BA3" w:rsidR="00B70409" w:rsidRPr="00C979C0" w:rsidRDefault="00D26C09" w:rsidP="00970093">
      <w:pPr>
        <w:spacing w:after="0"/>
        <w:ind w:right="1"/>
      </w:pPr>
      <w:r w:rsidRPr="00C979C0">
        <w:rPr>
          <w:rFonts w:eastAsia="Arial" w:cs="Arial"/>
        </w:rPr>
        <w:t xml:space="preserve">Samen investeren we in de toekomst! </w:t>
      </w:r>
      <w:r w:rsidR="00B70409" w:rsidRPr="00C979C0">
        <w:t>Zo doen we dat:</w:t>
      </w:r>
    </w:p>
    <w:p w14:paraId="7F13235B" w14:textId="571626C8" w:rsidR="00082CA0" w:rsidRPr="00C979C0" w:rsidRDefault="00460706" w:rsidP="00B70409">
      <w:pPr>
        <w:pStyle w:val="Lijstalinea"/>
        <w:numPr>
          <w:ilvl w:val="0"/>
          <w:numId w:val="13"/>
        </w:numPr>
        <w:ind w:right="1"/>
      </w:pPr>
      <w:r w:rsidRPr="00C979C0">
        <w:t>We werken met het zelfobservatie-instrument Pedagogiek in Beeld</w:t>
      </w:r>
      <w:r w:rsidR="005C2CB4" w:rsidRPr="00C979C0">
        <w:t xml:space="preserve"> (</w:t>
      </w:r>
      <w:proofErr w:type="spellStart"/>
      <w:r w:rsidR="005C2CB4" w:rsidRPr="00C979C0">
        <w:t>PiB</w:t>
      </w:r>
      <w:proofErr w:type="spellEnd"/>
      <w:r w:rsidR="005C2CB4" w:rsidRPr="00C979C0">
        <w:t>)</w:t>
      </w:r>
      <w:r w:rsidRPr="00C979C0">
        <w:t>. Hiermee kijken we wat goed gaat en wat beter kan</w:t>
      </w:r>
      <w:r w:rsidR="006A5E32" w:rsidRPr="00C979C0">
        <w:t>; z</w:t>
      </w:r>
      <w:r w:rsidR="00990CEA" w:rsidRPr="00C979C0">
        <w:t xml:space="preserve">owel op groepsniveau als op locatieniveau. </w:t>
      </w:r>
    </w:p>
    <w:p w14:paraId="22396BA6" w14:textId="70FECFED" w:rsidR="00D26C09" w:rsidRPr="00C979C0" w:rsidRDefault="00D26C09" w:rsidP="004764C7">
      <w:pPr>
        <w:pStyle w:val="Lijstalinea"/>
        <w:numPr>
          <w:ilvl w:val="0"/>
          <w:numId w:val="13"/>
        </w:numPr>
        <w:ind w:right="1"/>
        <w:rPr>
          <w:rFonts w:eastAsia="Arial" w:cs="Arial"/>
        </w:rPr>
      </w:pPr>
      <w:r w:rsidRPr="2380A298">
        <w:rPr>
          <w:rFonts w:eastAsia="Arial" w:cs="Arial"/>
        </w:rPr>
        <w:t>We zorgen</w:t>
      </w:r>
      <w:r w:rsidR="00FB7464" w:rsidRPr="2380A298">
        <w:rPr>
          <w:rFonts w:eastAsia="Arial" w:cs="Arial"/>
        </w:rPr>
        <w:t xml:space="preserve"> voor een rijke (speel)leeromgeving voor de kinderen en de medewerkers.</w:t>
      </w:r>
      <w:r w:rsidR="00C979C0" w:rsidRPr="2380A298">
        <w:rPr>
          <w:rFonts w:eastAsia="Arial" w:cs="Arial"/>
        </w:rPr>
        <w:t xml:space="preserve"> </w:t>
      </w:r>
      <w:r w:rsidR="00FB7464" w:rsidRPr="2380A298">
        <w:rPr>
          <w:rFonts w:eastAsia="Arial" w:cs="Arial"/>
        </w:rPr>
        <w:t>Voor de ki</w:t>
      </w:r>
      <w:r w:rsidR="005B3523" w:rsidRPr="2380A298">
        <w:rPr>
          <w:rFonts w:eastAsia="Arial" w:cs="Arial"/>
        </w:rPr>
        <w:t xml:space="preserve">nderen wordt er o.a. gezorgd voor uitdagende </w:t>
      </w:r>
      <w:r w:rsidR="3676BD89" w:rsidRPr="2380A298">
        <w:rPr>
          <w:rFonts w:eastAsia="Arial" w:cs="Arial"/>
        </w:rPr>
        <w:t xml:space="preserve">en voorbereide </w:t>
      </w:r>
      <w:r w:rsidR="005B3523" w:rsidRPr="2380A298">
        <w:rPr>
          <w:rFonts w:eastAsia="Arial" w:cs="Arial"/>
        </w:rPr>
        <w:t>speelplekken waardoor kinderen worden gestimuleerd om zelf op ontdekking te gaan</w:t>
      </w:r>
      <w:r w:rsidR="001C4AD6" w:rsidRPr="2380A298">
        <w:rPr>
          <w:rFonts w:eastAsia="Arial" w:cs="Arial"/>
        </w:rPr>
        <w:t xml:space="preserve"> en al spelend zich te ontwikkelen</w:t>
      </w:r>
      <w:r w:rsidR="005B3523" w:rsidRPr="2380A298">
        <w:rPr>
          <w:rFonts w:eastAsia="Arial" w:cs="Arial"/>
        </w:rPr>
        <w:t>.</w:t>
      </w:r>
      <w:r w:rsidR="00EF7B9F" w:rsidRPr="2380A298">
        <w:rPr>
          <w:rFonts w:eastAsia="Arial" w:cs="Arial"/>
        </w:rPr>
        <w:t xml:space="preserve"> </w:t>
      </w:r>
      <w:r w:rsidR="00C979C0" w:rsidRPr="2380A298">
        <w:rPr>
          <w:rFonts w:eastAsia="Arial" w:cs="Arial"/>
        </w:rPr>
        <w:t xml:space="preserve">Dit doen we </w:t>
      </w:r>
      <w:r w:rsidR="00B5039C" w:rsidRPr="2380A298">
        <w:rPr>
          <w:rFonts w:eastAsia="Arial" w:cs="Arial"/>
        </w:rPr>
        <w:t xml:space="preserve">onder andere </w:t>
      </w:r>
      <w:r w:rsidR="00C979C0" w:rsidRPr="2380A298">
        <w:rPr>
          <w:rFonts w:eastAsia="Arial" w:cs="Arial"/>
        </w:rPr>
        <w:t xml:space="preserve">door </w:t>
      </w:r>
      <w:r w:rsidR="00B5039C" w:rsidRPr="2380A298">
        <w:rPr>
          <w:rFonts w:eastAsia="Arial" w:cs="Arial"/>
        </w:rPr>
        <w:t xml:space="preserve">open spelmaterialen aan te bieden. </w:t>
      </w:r>
      <w:r w:rsidR="00EF7B9F" w:rsidRPr="2380A298">
        <w:rPr>
          <w:rFonts w:eastAsia="Arial" w:cs="Arial"/>
        </w:rPr>
        <w:t>Pedagogisch professionals worden in de dagelijkse praktijk gecoacht door de pedagogisch beleidsmedewerker/coach. Dit vindt structureel plaats binnen onze overlegstructuur en op de groep</w:t>
      </w:r>
      <w:r w:rsidR="009A3FED" w:rsidRPr="2380A298">
        <w:rPr>
          <w:rFonts w:eastAsia="Arial" w:cs="Arial"/>
        </w:rPr>
        <w:t xml:space="preserve">, bijvoorbeeld </w:t>
      </w:r>
      <w:r w:rsidR="00EF7B9F" w:rsidRPr="2380A298">
        <w:rPr>
          <w:rFonts w:eastAsia="Arial" w:cs="Arial"/>
        </w:rPr>
        <w:t>door het geven van voorbeelden, tips en nadere uitleg in het contact met kinderen, opvoeders en collega’s</w:t>
      </w:r>
      <w:r w:rsidR="009A3FED" w:rsidRPr="2380A298">
        <w:rPr>
          <w:rFonts w:eastAsia="Arial" w:cs="Arial"/>
        </w:rPr>
        <w:t>.</w:t>
      </w:r>
    </w:p>
    <w:p w14:paraId="7B0A8E31" w14:textId="2142C5F6" w:rsidR="001F403C" w:rsidRPr="00807824" w:rsidRDefault="00990CEA" w:rsidP="001A0E21">
      <w:pPr>
        <w:pStyle w:val="Lijstalinea"/>
        <w:numPr>
          <w:ilvl w:val="0"/>
          <w:numId w:val="13"/>
        </w:numPr>
        <w:ind w:right="1"/>
        <w:rPr>
          <w:rFonts w:eastAsia="Arial" w:cs="Arial"/>
        </w:rPr>
      </w:pPr>
      <w:r w:rsidRPr="2380A298">
        <w:rPr>
          <w:rFonts w:eastAsia="Arial" w:cs="Arial"/>
        </w:rPr>
        <w:t xml:space="preserve">We </w:t>
      </w:r>
      <w:r w:rsidR="001A0E21" w:rsidRPr="2380A298">
        <w:rPr>
          <w:rFonts w:eastAsia="Arial" w:cs="Arial"/>
        </w:rPr>
        <w:t>dragen bij in het aanleren van een gezonde leefstijl van de kinderen</w:t>
      </w:r>
      <w:bookmarkStart w:id="9" w:name="_Hlk149122717"/>
      <w:r w:rsidR="001A0E21" w:rsidRPr="2380A298">
        <w:rPr>
          <w:rFonts w:eastAsia="Arial" w:cs="Arial"/>
        </w:rPr>
        <w:t xml:space="preserve">. </w:t>
      </w:r>
      <w:bookmarkStart w:id="10" w:name="_Hlk149119478"/>
      <w:r w:rsidR="009A3FED" w:rsidRPr="2380A298">
        <w:rPr>
          <w:rFonts w:eastAsia="Arial" w:cs="Arial"/>
        </w:rPr>
        <w:t xml:space="preserve">(Maak een keuze uit de volgende voorbeelden of kies een eigen voorbeeld): </w:t>
      </w:r>
      <w:bookmarkEnd w:id="9"/>
      <w:bookmarkEnd w:id="10"/>
      <w:r w:rsidR="001A0E21" w:rsidRPr="2380A298">
        <w:rPr>
          <w:rFonts w:eastAsia="Arial" w:cs="Arial"/>
        </w:rPr>
        <w:t xml:space="preserve">We hebben een </w:t>
      </w:r>
      <w:r w:rsidRPr="2380A298">
        <w:rPr>
          <w:rFonts w:eastAsia="Arial" w:cs="Arial"/>
        </w:rPr>
        <w:t xml:space="preserve">voedingsbeleid waarin gezonde keuzes centraal staan. </w:t>
      </w:r>
      <w:r w:rsidR="001F403C" w:rsidRPr="2380A298">
        <w:rPr>
          <w:rFonts w:eastAsia="Arial" w:cs="Arial"/>
        </w:rPr>
        <w:t xml:space="preserve">We gaan elke dag naar buiten, zodat de kinderen voldoende kunnen bewegen. </w:t>
      </w:r>
      <w:r w:rsidR="00807824" w:rsidRPr="2380A298">
        <w:rPr>
          <w:rFonts w:eastAsia="Arial" w:cs="Arial"/>
        </w:rPr>
        <w:t>B</w:t>
      </w:r>
      <w:r w:rsidR="001A0E21" w:rsidRPr="2380A298">
        <w:rPr>
          <w:rFonts w:eastAsia="Arial" w:cs="Arial"/>
        </w:rPr>
        <w:t>ewegen staat bij ons op de eerste plaats. Onze pedagogisch professionals tonen hierin voorbeeldgedrag. We hebben</w:t>
      </w:r>
      <w:r w:rsidR="00807824" w:rsidRPr="2380A298">
        <w:rPr>
          <w:rFonts w:eastAsia="Arial" w:cs="Arial"/>
        </w:rPr>
        <w:t xml:space="preserve"> </w:t>
      </w:r>
      <w:r w:rsidR="001A0E21" w:rsidRPr="2380A298">
        <w:rPr>
          <w:rFonts w:eastAsia="Arial" w:cs="Arial"/>
        </w:rPr>
        <w:t xml:space="preserve">een coach Gezonde kinderopvang op onze locatie. </w:t>
      </w:r>
    </w:p>
    <w:p w14:paraId="6823DCFC" w14:textId="3C8534B8" w:rsidR="00D26C09" w:rsidRPr="00590576" w:rsidRDefault="007300F8" w:rsidP="2380A298">
      <w:pPr>
        <w:numPr>
          <w:ilvl w:val="0"/>
          <w:numId w:val="11"/>
        </w:numPr>
        <w:spacing w:after="0" w:line="240" w:lineRule="auto"/>
        <w:contextualSpacing/>
        <w:jc w:val="left"/>
        <w:rPr>
          <w:rFonts w:eastAsia="Arial" w:cs="Arial"/>
          <w:lang w:eastAsia="nl-NL"/>
        </w:rPr>
      </w:pPr>
      <w:r w:rsidRPr="2380A298">
        <w:rPr>
          <w:rFonts w:eastAsia="Arial" w:cs="Arial"/>
          <w:lang w:eastAsia="nl-NL"/>
        </w:rPr>
        <w:t>We hebben oog voor duurzaamheid en geven hiermee een goed voorbeeld aan de kinderen. (Maak een keuze uit de volgende voorbeelden of kies een eigen voorbeeld): We s</w:t>
      </w:r>
      <w:r w:rsidR="00511E0F" w:rsidRPr="2380A298">
        <w:rPr>
          <w:rFonts w:eastAsia="Arial" w:cs="Arial"/>
          <w:lang w:eastAsia="nl-NL"/>
        </w:rPr>
        <w:t xml:space="preserve">cheiden </w:t>
      </w:r>
      <w:r w:rsidRPr="2380A298">
        <w:rPr>
          <w:rFonts w:eastAsia="Arial" w:cs="Arial"/>
          <w:lang w:eastAsia="nl-NL"/>
        </w:rPr>
        <w:t>ons</w:t>
      </w:r>
      <w:r w:rsidR="00511E0F" w:rsidRPr="2380A298">
        <w:rPr>
          <w:rFonts w:eastAsia="Arial" w:cs="Arial"/>
          <w:lang w:eastAsia="nl-NL"/>
        </w:rPr>
        <w:t xml:space="preserve"> afval</w:t>
      </w:r>
      <w:r w:rsidRPr="2380A298">
        <w:rPr>
          <w:rFonts w:eastAsia="Arial" w:cs="Arial"/>
          <w:lang w:eastAsia="nl-NL"/>
        </w:rPr>
        <w:t xml:space="preserve"> en betrekken de kinderen hier bewust bij door bijvoorbeeld een uitstapje te maken naar de glasbak</w:t>
      </w:r>
      <w:r w:rsidR="00807824" w:rsidRPr="2380A298">
        <w:rPr>
          <w:rFonts w:eastAsia="Arial" w:cs="Arial"/>
          <w:lang w:eastAsia="nl-NL"/>
        </w:rPr>
        <w:t xml:space="preserve"> en de </w:t>
      </w:r>
      <w:r w:rsidR="004353BB" w:rsidRPr="2380A298">
        <w:rPr>
          <w:rFonts w:eastAsia="Arial" w:cs="Arial"/>
          <w:lang w:eastAsia="nl-NL"/>
        </w:rPr>
        <w:t>mobiele recyclestraat</w:t>
      </w:r>
      <w:r w:rsidRPr="2380A298">
        <w:rPr>
          <w:rFonts w:eastAsia="Arial" w:cs="Arial"/>
          <w:lang w:eastAsia="nl-NL"/>
        </w:rPr>
        <w:t xml:space="preserve">. We maken keuzes </w:t>
      </w:r>
      <w:r w:rsidR="004764C7" w:rsidRPr="2380A298">
        <w:rPr>
          <w:rFonts w:eastAsia="Arial" w:cs="Arial"/>
          <w:lang w:eastAsia="nl-NL"/>
        </w:rPr>
        <w:t>voor v</w:t>
      </w:r>
      <w:r w:rsidR="00511E0F" w:rsidRPr="2380A298">
        <w:rPr>
          <w:rFonts w:eastAsia="Arial" w:cs="Arial"/>
          <w:lang w:eastAsia="nl-NL"/>
        </w:rPr>
        <w:t>erantwoord spelmateriaal</w:t>
      </w:r>
      <w:r w:rsidR="004764C7" w:rsidRPr="2380A298">
        <w:rPr>
          <w:rFonts w:eastAsia="Arial" w:cs="Arial"/>
          <w:lang w:eastAsia="nl-NL"/>
        </w:rPr>
        <w:t xml:space="preserve">. We kiezen voor stevig houten spelmateriaal dat lang meegaat. We spelen veel met natuurlijk spelmateriaal. </w:t>
      </w:r>
      <w:r w:rsidR="00590576" w:rsidRPr="2380A298">
        <w:rPr>
          <w:rFonts w:eastAsia="Arial" w:cs="Arial"/>
          <w:lang w:eastAsia="nl-NL"/>
        </w:rPr>
        <w:t>Ook</w:t>
      </w:r>
      <w:r w:rsidR="004764C7" w:rsidRPr="2380A298">
        <w:rPr>
          <w:rFonts w:eastAsia="Arial" w:cs="Arial"/>
          <w:lang w:eastAsia="nl-NL"/>
        </w:rPr>
        <w:t xml:space="preserve"> maken </w:t>
      </w:r>
      <w:r w:rsidR="00590576" w:rsidRPr="2380A298">
        <w:rPr>
          <w:rFonts w:eastAsia="Arial" w:cs="Arial"/>
          <w:lang w:eastAsia="nl-NL"/>
        </w:rPr>
        <w:t xml:space="preserve">we </w:t>
      </w:r>
      <w:r w:rsidR="004764C7" w:rsidRPr="2380A298">
        <w:rPr>
          <w:rFonts w:eastAsia="Arial" w:cs="Arial"/>
          <w:lang w:eastAsia="nl-NL"/>
        </w:rPr>
        <w:t>gebruik van kosteloos materiaal bij creatieve activiteiten</w:t>
      </w:r>
      <w:r w:rsidR="7D164D18" w:rsidRPr="2380A298">
        <w:rPr>
          <w:rFonts w:eastAsia="Arial" w:cs="Arial"/>
          <w:lang w:eastAsia="nl-NL"/>
        </w:rPr>
        <w:t xml:space="preserve"> en sensomotorisch spel</w:t>
      </w:r>
      <w:r w:rsidR="004764C7" w:rsidRPr="2380A298">
        <w:rPr>
          <w:rFonts w:eastAsia="Arial" w:cs="Arial"/>
          <w:lang w:eastAsia="nl-NL"/>
        </w:rPr>
        <w:t xml:space="preserve">. </w:t>
      </w:r>
    </w:p>
    <w:p w14:paraId="3620D51E" w14:textId="0FD99A46" w:rsidR="00970093" w:rsidRPr="00590576" w:rsidRDefault="001C4AD6" w:rsidP="00970093">
      <w:pPr>
        <w:pStyle w:val="Lijstalinea"/>
        <w:numPr>
          <w:ilvl w:val="0"/>
          <w:numId w:val="13"/>
        </w:numPr>
        <w:ind w:right="1"/>
      </w:pPr>
      <w:r w:rsidRPr="2380A298">
        <w:rPr>
          <w:rFonts w:eastAsia="Arial" w:cs="Arial"/>
        </w:rPr>
        <w:t>D</w:t>
      </w:r>
      <w:r w:rsidR="005B3523" w:rsidRPr="2380A298">
        <w:rPr>
          <w:rFonts w:eastAsia="Arial" w:cs="Arial"/>
        </w:rPr>
        <w:t xml:space="preserve">e </w:t>
      </w:r>
      <w:r w:rsidRPr="2380A298">
        <w:rPr>
          <w:rFonts w:eastAsia="Arial" w:cs="Arial"/>
        </w:rPr>
        <w:t xml:space="preserve">pedagogisch professionals werken met ontwikkelplannen </w:t>
      </w:r>
      <w:r w:rsidR="00590576" w:rsidRPr="2380A298">
        <w:rPr>
          <w:rFonts w:eastAsia="Arial" w:cs="Arial"/>
        </w:rPr>
        <w:t xml:space="preserve">(PDCA) </w:t>
      </w:r>
      <w:r w:rsidRPr="2380A298">
        <w:rPr>
          <w:rFonts w:eastAsia="Arial" w:cs="Arial"/>
        </w:rPr>
        <w:t>om zo hun pedagogisch handelen te verbeteren</w:t>
      </w:r>
      <w:r w:rsidR="00F06C22" w:rsidRPr="2380A298">
        <w:rPr>
          <w:rFonts w:eastAsia="Arial" w:cs="Arial"/>
        </w:rPr>
        <w:t xml:space="preserve"> en</w:t>
      </w:r>
      <w:r w:rsidR="56785096" w:rsidRPr="2380A298">
        <w:rPr>
          <w:rFonts w:eastAsia="Arial" w:cs="Arial"/>
        </w:rPr>
        <w:t>/</w:t>
      </w:r>
      <w:r w:rsidR="00F06C22" w:rsidRPr="2380A298">
        <w:rPr>
          <w:rFonts w:eastAsia="Arial" w:cs="Arial"/>
        </w:rPr>
        <w:t>of aan te scherpen</w:t>
      </w:r>
      <w:r w:rsidR="000F3469" w:rsidRPr="2380A298">
        <w:rPr>
          <w:rFonts w:eastAsia="Arial" w:cs="Arial"/>
        </w:rPr>
        <w:t>.</w:t>
      </w:r>
      <w:r w:rsidR="009A69DC" w:rsidRPr="2380A298">
        <w:rPr>
          <w:rFonts w:eastAsia="Arial" w:cs="Arial"/>
        </w:rPr>
        <w:t xml:space="preserve"> </w:t>
      </w:r>
    </w:p>
    <w:p w14:paraId="05684409" w14:textId="122046A9" w:rsidR="00854BB0" w:rsidRPr="00854BB0" w:rsidRDefault="00854BB0" w:rsidP="00854BB0">
      <w:pPr>
        <w:widowControl w:val="0"/>
        <w:autoSpaceDE w:val="0"/>
        <w:autoSpaceDN w:val="0"/>
        <w:spacing w:after="0"/>
        <w:ind w:right="377"/>
        <w:jc w:val="left"/>
        <w:rPr>
          <w:rFonts w:eastAsia="Montserrat" w:cs="Montserrat"/>
          <w:color w:val="00B050"/>
          <w:szCs w:val="18"/>
        </w:rPr>
      </w:pPr>
    </w:p>
    <w:p w14:paraId="5116A494" w14:textId="584BC911" w:rsidR="002B0937" w:rsidRPr="00CD0BA2" w:rsidRDefault="00297B7C" w:rsidP="002B0937">
      <w:pPr>
        <w:pStyle w:val="Kop2"/>
        <w:rPr>
          <w:color w:val="6E40FF"/>
        </w:rPr>
      </w:pPr>
      <w:bookmarkStart w:id="11" w:name="_Toc46836491"/>
      <w:bookmarkStart w:id="12" w:name="_Toc148627172"/>
      <w:r w:rsidRPr="00CD0BA2">
        <w:rPr>
          <w:color w:val="6E40FF"/>
        </w:rPr>
        <w:t xml:space="preserve">1.2 </w:t>
      </w:r>
      <w:r w:rsidR="002B0937" w:rsidRPr="00CD0BA2">
        <w:rPr>
          <w:color w:val="6E40FF"/>
        </w:rPr>
        <w:t>Pedagogische basisdoelen</w:t>
      </w:r>
      <w:bookmarkEnd w:id="11"/>
      <w:bookmarkEnd w:id="12"/>
    </w:p>
    <w:p w14:paraId="1C3B9F7A" w14:textId="1178EA5D" w:rsidR="008204FC" w:rsidRDefault="007F0F35" w:rsidP="002B0937">
      <w:bookmarkStart w:id="13" w:name="_Hlk89163612"/>
      <w:r w:rsidRPr="001F050D">
        <w:t xml:space="preserve">Tijdens de opvangdagen volgt </w:t>
      </w:r>
      <w:r w:rsidR="00590576">
        <w:t>de</w:t>
      </w:r>
      <w:r w:rsidRPr="001F050D">
        <w:t xml:space="preserve"> groep een</w:t>
      </w:r>
      <w:r w:rsidR="004B447E">
        <w:t xml:space="preserve"> </w:t>
      </w:r>
      <w:r w:rsidR="00590576">
        <w:t>vast</w:t>
      </w:r>
      <w:r w:rsidR="004B447E">
        <w:t xml:space="preserve"> </w:t>
      </w:r>
      <w:r w:rsidRPr="001F050D">
        <w:t xml:space="preserve">dagritme waarin verzorging, opvoeding en ontwikkeling een plaats hebben, aansluitend bij het </w:t>
      </w:r>
      <w:r w:rsidR="007A7636">
        <w:t>p</w:t>
      </w:r>
      <w:r w:rsidRPr="001F050D">
        <w:t xml:space="preserve">edagogisch </w:t>
      </w:r>
      <w:r w:rsidR="00297B7C">
        <w:t>locatie</w:t>
      </w:r>
      <w:r w:rsidRPr="001F050D">
        <w:t xml:space="preserve">beleid. </w:t>
      </w:r>
      <w:r w:rsidR="00B70C77">
        <w:t xml:space="preserve">Tevens </w:t>
      </w:r>
      <w:r w:rsidRPr="009E0F60">
        <w:t xml:space="preserve">sluiten </w:t>
      </w:r>
      <w:r w:rsidR="00B70C77">
        <w:t xml:space="preserve">we </w:t>
      </w:r>
      <w:r w:rsidRPr="009E0F60">
        <w:t>aan bij de pedagogische basisdoelen, zoals opgenomen in de Wet Kinderopvang</w:t>
      </w:r>
      <w:r>
        <w:t>.</w:t>
      </w:r>
      <w:r w:rsidR="00974B70">
        <w:t xml:space="preserve"> Dit doen we door gebruik te maken </w:t>
      </w:r>
      <w:r w:rsidR="00462656">
        <w:t xml:space="preserve">van </w:t>
      </w:r>
      <w:r w:rsidR="00974B70">
        <w:t xml:space="preserve">de methodieken zoals beschreven in ons </w:t>
      </w:r>
      <w:r w:rsidR="007A7636">
        <w:t>a</w:t>
      </w:r>
      <w:r w:rsidR="00974B70">
        <w:t>lgemeen pedagogisch beleid</w:t>
      </w:r>
      <w:r w:rsidR="005B22E5">
        <w:t>;</w:t>
      </w:r>
      <w:r w:rsidR="00974B70">
        <w:t xml:space="preserve"> de zes interactievaardigheden</w:t>
      </w:r>
      <w:r w:rsidR="00462656">
        <w:t xml:space="preserve">, drie pedagogen, Startblokken en alle kinderen in beeld. </w:t>
      </w:r>
    </w:p>
    <w:p w14:paraId="0E69D488" w14:textId="77777777" w:rsidR="008510D8" w:rsidRPr="00CD0BA2" w:rsidRDefault="008204FC" w:rsidP="008510D8">
      <w:pPr>
        <w:spacing w:after="0"/>
        <w:rPr>
          <w:rStyle w:val="Zwaar"/>
          <w:iCs/>
          <w:color w:val="6E40FF"/>
        </w:rPr>
      </w:pPr>
      <w:r w:rsidRPr="00CD0BA2">
        <w:rPr>
          <w:rStyle w:val="Zwaar"/>
          <w:iCs/>
          <w:color w:val="6E40FF"/>
        </w:rPr>
        <w:t>Het bieden van fysieke en emotionele veiligheid</w:t>
      </w:r>
      <w:bookmarkEnd w:id="13"/>
    </w:p>
    <w:p w14:paraId="3F167A87" w14:textId="5857B739" w:rsidR="00CD1531" w:rsidRDefault="00FB2FD4" w:rsidP="008510D8">
      <w:pPr>
        <w:spacing w:after="0"/>
      </w:pPr>
      <w:r>
        <w:t>Elk kind heeft de behoefte zich fysiek en emotioneel veilig te voelen. De pedagogisch professionals hebben een belangrijke rol hier</w:t>
      </w:r>
      <w:r w:rsidR="005B22E5">
        <w:t>in</w:t>
      </w:r>
      <w:r>
        <w:t xml:space="preserve">. </w:t>
      </w:r>
      <w:r w:rsidR="00744AD2">
        <w:t xml:space="preserve">Zij nemen de tijd om naar de kinderen te kijken en te luisteren. Signalen worden </w:t>
      </w:r>
      <w:r w:rsidR="008C1798">
        <w:t>hierdoor</w:t>
      </w:r>
      <w:r w:rsidR="00744AD2">
        <w:t xml:space="preserve"> goed opgepakt en kinderen voelen zich gezien, gehoord en begrepen.</w:t>
      </w:r>
      <w:r w:rsidR="008C1798">
        <w:t xml:space="preserve"> Door op deze </w:t>
      </w:r>
      <w:r w:rsidR="00CD1531">
        <w:t xml:space="preserve">positieve </w:t>
      </w:r>
      <w:r w:rsidR="008C1798">
        <w:t xml:space="preserve">manier tegemoet te komen aan de behoeftes van de kinderen </w:t>
      </w:r>
      <w:r w:rsidR="00CD1531">
        <w:t xml:space="preserve">krijgen ze vertrouwen in zichzelf en de ander. Hierdoor staan ze open om de wereld te gaan ontdekken. Een wereld </w:t>
      </w:r>
      <w:r w:rsidR="003E4D44">
        <w:t xml:space="preserve">waarin ze zich veilig en geborgen voelen. </w:t>
      </w:r>
      <w:r w:rsidR="00202214">
        <w:t>We</w:t>
      </w:r>
      <w:r w:rsidR="003E4D44">
        <w:t xml:space="preserve"> </w:t>
      </w:r>
      <w:r w:rsidR="00202214">
        <w:t xml:space="preserve">zorgen </w:t>
      </w:r>
      <w:r w:rsidR="004B447E">
        <w:t>dat de</w:t>
      </w:r>
      <w:r w:rsidR="00202214">
        <w:t xml:space="preserve"> ruimte</w:t>
      </w:r>
      <w:r w:rsidR="003E4D44">
        <w:t xml:space="preserve"> diversiteit en inclusie uitstralen, waardoor ieder kind zich thuis voelt. </w:t>
      </w:r>
    </w:p>
    <w:p w14:paraId="21849925" w14:textId="77777777" w:rsidR="000E48CD" w:rsidRDefault="000E48CD" w:rsidP="008510D8">
      <w:pPr>
        <w:spacing w:after="0"/>
      </w:pPr>
    </w:p>
    <w:p w14:paraId="41143254" w14:textId="2B1D0D39" w:rsidR="00CE10F8" w:rsidRDefault="00CE10F8" w:rsidP="00CE10F8">
      <w:r>
        <w:t>We</w:t>
      </w:r>
      <w:r w:rsidR="002B0937">
        <w:t xml:space="preserve"> </w:t>
      </w:r>
      <w:r w:rsidR="000E5AEA">
        <w:t>doen dit</w:t>
      </w:r>
      <w:r w:rsidR="002B0937" w:rsidRPr="00400947">
        <w:rPr>
          <w:iCs/>
        </w:rPr>
        <w:t xml:space="preserve"> </w:t>
      </w:r>
      <w:r w:rsidR="002B0937">
        <w:t>door te zorgen voor een goede sfeer, o.a. door interesse tonen, humor, zorgen voor elkaar, positief kijken, luisteren en oogcontact maken</w:t>
      </w:r>
      <w:r w:rsidR="002F416E">
        <w:t xml:space="preserve">. </w:t>
      </w:r>
      <w:r>
        <w:t>W</w:t>
      </w:r>
      <w:r w:rsidR="007C5137" w:rsidRPr="001F050D">
        <w:t xml:space="preserve">e praten samen </w:t>
      </w:r>
      <w:r w:rsidR="007C5137">
        <w:t xml:space="preserve">met de kinderen over hoe het gaat met iedereen. </w:t>
      </w:r>
      <w:r>
        <w:t>W</w:t>
      </w:r>
      <w:r w:rsidR="00395F2B">
        <w:t>e</w:t>
      </w:r>
      <w:r w:rsidR="007C5137">
        <w:t xml:space="preserve"> ne</w:t>
      </w:r>
      <w:r w:rsidR="006769C0">
        <w:t>men</w:t>
      </w:r>
      <w:r w:rsidR="007C5137">
        <w:t xml:space="preserve"> </w:t>
      </w:r>
      <w:r w:rsidR="006769C0">
        <w:t>de</w:t>
      </w:r>
      <w:r w:rsidR="007C5137">
        <w:t xml:space="preserve"> tijd en stel</w:t>
      </w:r>
      <w:r w:rsidR="006769C0">
        <w:t>len</w:t>
      </w:r>
      <w:r w:rsidR="007C5137">
        <w:t xml:space="preserve"> vragen over hoe de (school)dag of het weekend was, hoe de kinderen zich voelen, hoe het thuis gaat, wat ze willen gaan doen, hoe het met het spel of de groepsactiviteit gaat waarmee ze bezig zijn. En als het nodig is maken </w:t>
      </w:r>
      <w:r>
        <w:t>w</w:t>
      </w:r>
      <w:r w:rsidR="007C5137">
        <w:t xml:space="preserve">e een praatje met individuele kinderen. </w:t>
      </w:r>
      <w:bookmarkStart w:id="14" w:name="_Hlk135215181"/>
      <w:r>
        <w:t>W</w:t>
      </w:r>
      <w:r w:rsidR="00395F2B">
        <w:t xml:space="preserve">e geven </w:t>
      </w:r>
      <w:r w:rsidR="00395F2B" w:rsidRPr="00395F2B">
        <w:t xml:space="preserve">de kinderen </w:t>
      </w:r>
      <w:r w:rsidR="00395F2B">
        <w:t xml:space="preserve">regelmatig een knipoog, aai over de bol of een schouderklopje, waardoor </w:t>
      </w:r>
      <w:r>
        <w:t>w</w:t>
      </w:r>
      <w:r w:rsidR="00395F2B">
        <w:t xml:space="preserve">e de kinderen laten voelen dat </w:t>
      </w:r>
      <w:r>
        <w:t>w</w:t>
      </w:r>
      <w:r w:rsidR="00395F2B">
        <w:t xml:space="preserve">e hen zien en waarderen, </w:t>
      </w:r>
      <w:r>
        <w:t>w</w:t>
      </w:r>
      <w:r w:rsidR="00395F2B">
        <w:t xml:space="preserve">e geven complimenten en motiveren kinderen om elkaar een </w:t>
      </w:r>
      <w:r>
        <w:t>complimentje</w:t>
      </w:r>
      <w:r w:rsidR="00395F2B">
        <w:t xml:space="preserve"> te</w:t>
      </w:r>
      <w:r>
        <w:t xml:space="preserve"> geven</w:t>
      </w:r>
      <w:r w:rsidR="00395F2B">
        <w:t>.</w:t>
      </w:r>
      <w:r w:rsidRPr="00CE10F8">
        <w:t xml:space="preserve"> </w:t>
      </w:r>
      <w:r>
        <w:t xml:space="preserve">We observeren de kinderen en </w:t>
      </w:r>
      <w:r w:rsidRPr="002F416E">
        <w:t xml:space="preserve">bijzonderheden </w:t>
      </w:r>
      <w:r>
        <w:t>worden</w:t>
      </w:r>
      <w:r w:rsidRPr="002F416E">
        <w:t xml:space="preserve"> </w:t>
      </w:r>
      <w:r>
        <w:t>genoteerd</w:t>
      </w:r>
      <w:r w:rsidRPr="002F416E">
        <w:t xml:space="preserve">. </w:t>
      </w:r>
      <w:r>
        <w:t xml:space="preserve">We creëren momenten van rust in kleine groepjes en maken plezier met activiteiten in een veilige, maar wel uitdagende omgeving waarbij de vaste groep kan worden losgelaten en in ruimtes en met kinderen van andere groepen kan worden gespeeld. </w:t>
      </w:r>
    </w:p>
    <w:bookmarkEnd w:id="14"/>
    <w:p w14:paraId="4B2CC6BA" w14:textId="18A10359" w:rsidR="004D1C94" w:rsidRDefault="00CE10F8" w:rsidP="004D1C94">
      <w:r>
        <w:t>We</w:t>
      </w:r>
      <w:r w:rsidR="00395F2B">
        <w:t xml:space="preserve"> bieden</w:t>
      </w:r>
      <w:r w:rsidR="002B0937">
        <w:t xml:space="preserve"> </w:t>
      </w:r>
      <w:r w:rsidR="00395F2B">
        <w:t xml:space="preserve">veiligheid </w:t>
      </w:r>
      <w:r w:rsidR="002B0937">
        <w:t>door</w:t>
      </w:r>
      <w:r w:rsidR="247CB990">
        <w:t xml:space="preserve"> </w:t>
      </w:r>
      <w:r w:rsidR="002B0937">
        <w:t xml:space="preserve">duidelijk en consequent te zijn, uitleg te geven, kinderen serieus te nemen en bij een afspraak of </w:t>
      </w:r>
      <w:r w:rsidR="00A250A9">
        <w:t>omgangsvorm</w:t>
      </w:r>
      <w:r w:rsidR="002B0937">
        <w:t xml:space="preserve"> te betrekken</w:t>
      </w:r>
      <w:r w:rsidR="00804041">
        <w:t xml:space="preserve">. </w:t>
      </w:r>
      <w:r w:rsidR="002B0937">
        <w:t>We zijn eerlijk en bieden structuur door een vast dag</w:t>
      </w:r>
      <w:r w:rsidR="00843FC0">
        <w:t>ritme</w:t>
      </w:r>
      <w:bookmarkStart w:id="15" w:name="_Hlk135214327"/>
      <w:bookmarkStart w:id="16" w:name="_Hlk135215083"/>
      <w:r w:rsidR="002F416E">
        <w:t xml:space="preserve">. </w:t>
      </w:r>
      <w:r w:rsidR="004D1C94">
        <w:t xml:space="preserve">We betrekken </w:t>
      </w:r>
      <w:r w:rsidR="004F2179">
        <w:t>de kinderen</w:t>
      </w:r>
      <w:r w:rsidR="004D1C94">
        <w:t xml:space="preserve"> bij het activiteitenprogramma en </w:t>
      </w:r>
      <w:r w:rsidR="004F2179">
        <w:t>geven ze</w:t>
      </w:r>
      <w:r w:rsidR="004D1C94">
        <w:t xml:space="preserve"> keuzemogelijkheden.</w:t>
      </w:r>
      <w:r w:rsidR="00811BB3">
        <w:t xml:space="preserve"> </w:t>
      </w:r>
      <w:r w:rsidR="004D1C94">
        <w:t xml:space="preserve">Door persoonlijke aandacht en flexibel om te gaan met het dagprogramma </w:t>
      </w:r>
      <w:r w:rsidR="00811BB3">
        <w:t>é</w:t>
      </w:r>
      <w:r w:rsidR="004D1C94">
        <w:t>n door kinderen de ruimte te geven om ook alleen te kunnen zijn of alleen te spelen</w:t>
      </w:r>
      <w:r w:rsidR="00811BB3">
        <w:t>,</w:t>
      </w:r>
      <w:r w:rsidR="004D1C94">
        <w:t xml:space="preserve"> voelen de kinderen zich gezien en gewaardeerd.</w:t>
      </w:r>
    </w:p>
    <w:p w14:paraId="1AC9F687" w14:textId="18F5BA05" w:rsidR="00E07CB5" w:rsidRPr="00815AAC" w:rsidRDefault="00A23810" w:rsidP="002B0937">
      <w:pPr>
        <w:rPr>
          <w:rFonts w:eastAsia="Times New Roman" w:cs="Times New Roman"/>
          <w:szCs w:val="18"/>
          <w:lang w:eastAsia="nl-NL"/>
        </w:rPr>
      </w:pPr>
      <w:bookmarkStart w:id="17" w:name="_Hlk135214359"/>
      <w:bookmarkEnd w:id="15"/>
      <w:bookmarkEnd w:id="16"/>
      <w:r w:rsidRPr="00815AAC">
        <w:rPr>
          <w:rFonts w:eastAsia="Times New Roman" w:cs="Times New Roman"/>
          <w:szCs w:val="18"/>
          <w:lang w:eastAsia="nl-NL"/>
        </w:rPr>
        <w:t xml:space="preserve">Op dagen dat er geen vast gezicht voor de kinderen werkzaam is op </w:t>
      </w:r>
      <w:r w:rsidR="00E07CB5" w:rsidRPr="00815AAC">
        <w:rPr>
          <w:rFonts w:eastAsia="Times New Roman" w:cs="Times New Roman"/>
          <w:szCs w:val="18"/>
          <w:lang w:eastAsia="nl-NL"/>
        </w:rPr>
        <w:t>hun stamgroep</w:t>
      </w:r>
      <w:r w:rsidR="001E4F05" w:rsidRPr="00815AAC">
        <w:rPr>
          <w:rFonts w:eastAsia="Times New Roman" w:cs="Times New Roman"/>
          <w:szCs w:val="18"/>
          <w:lang w:eastAsia="nl-NL"/>
        </w:rPr>
        <w:t>/basisgroep</w:t>
      </w:r>
      <w:r w:rsidR="004A376D" w:rsidRPr="00815AAC">
        <w:rPr>
          <w:rFonts w:eastAsia="Times New Roman" w:cs="Times New Roman"/>
          <w:szCs w:val="18"/>
          <w:lang w:eastAsia="nl-NL"/>
        </w:rPr>
        <w:t xml:space="preserve"> </w:t>
      </w:r>
      <w:r w:rsidR="004A376D" w:rsidRPr="0076026E">
        <w:rPr>
          <w:rFonts w:eastAsia="Times New Roman" w:cs="Times New Roman"/>
          <w:szCs w:val="18"/>
          <w:lang w:eastAsia="nl-NL"/>
        </w:rPr>
        <w:t>vragen we als eerste een andere vertrouwde pedagogisch professional van de eigen groep om in te vallen. Als dat niet lukt vragen we een vertrouwde vaste invalkracht op deze groep te komen werken</w:t>
      </w:r>
      <w:r w:rsidR="0076026E" w:rsidRPr="0076026E">
        <w:rPr>
          <w:rFonts w:eastAsia="Times New Roman" w:cs="Times New Roman"/>
          <w:szCs w:val="18"/>
          <w:lang w:eastAsia="nl-NL"/>
        </w:rPr>
        <w:t xml:space="preserve"> of de pedagogisch coach</w:t>
      </w:r>
      <w:r w:rsidR="004A376D" w:rsidRPr="0076026E">
        <w:rPr>
          <w:rFonts w:eastAsia="Times New Roman" w:cs="Times New Roman"/>
          <w:szCs w:val="18"/>
          <w:lang w:eastAsia="nl-NL"/>
        </w:rPr>
        <w:t>.</w:t>
      </w:r>
      <w:r w:rsidRPr="0076026E">
        <w:rPr>
          <w:rFonts w:eastAsia="Times New Roman" w:cs="Times New Roman"/>
          <w:szCs w:val="18"/>
          <w:lang w:eastAsia="nl-NL"/>
        </w:rPr>
        <w:t xml:space="preserve"> </w:t>
      </w:r>
      <w:r w:rsidR="004A376D" w:rsidRPr="0076026E">
        <w:rPr>
          <w:rFonts w:eastAsia="Times New Roman" w:cs="Times New Roman"/>
          <w:szCs w:val="18"/>
          <w:lang w:eastAsia="nl-NL"/>
        </w:rPr>
        <w:t>De</w:t>
      </w:r>
      <w:r w:rsidR="00AA549E" w:rsidRPr="0076026E">
        <w:rPr>
          <w:rFonts w:eastAsia="Times New Roman" w:cs="Times New Roman"/>
          <w:szCs w:val="18"/>
          <w:lang w:eastAsia="nl-NL"/>
        </w:rPr>
        <w:t xml:space="preserve"> pedagogisch professional</w:t>
      </w:r>
      <w:r w:rsidR="004A376D" w:rsidRPr="0076026E">
        <w:rPr>
          <w:rFonts w:eastAsia="Times New Roman" w:cs="Times New Roman"/>
          <w:szCs w:val="18"/>
          <w:lang w:eastAsia="nl-NL"/>
        </w:rPr>
        <w:t xml:space="preserve"> die invalt op de groep neemt</w:t>
      </w:r>
      <w:r w:rsidRPr="0076026E">
        <w:rPr>
          <w:rFonts w:eastAsia="Times New Roman" w:cs="Times New Roman"/>
          <w:szCs w:val="18"/>
          <w:lang w:eastAsia="nl-NL"/>
        </w:rPr>
        <w:t xml:space="preserve"> extra tijd om</w:t>
      </w:r>
      <w:r w:rsidR="00AA549E" w:rsidRPr="0076026E">
        <w:rPr>
          <w:rFonts w:eastAsia="Times New Roman" w:cs="Times New Roman"/>
          <w:szCs w:val="18"/>
          <w:lang w:eastAsia="nl-NL"/>
        </w:rPr>
        <w:t xml:space="preserve"> kennis te maken met de kinderen</w:t>
      </w:r>
      <w:r w:rsidR="002B0937" w:rsidRPr="0076026E">
        <w:rPr>
          <w:rFonts w:eastAsia="Times New Roman" w:cs="Times New Roman"/>
          <w:szCs w:val="18"/>
          <w:lang w:eastAsia="nl-NL"/>
        </w:rPr>
        <w:t>.</w:t>
      </w:r>
      <w:r w:rsidR="00B401A9" w:rsidRPr="0076026E">
        <w:rPr>
          <w:rFonts w:eastAsia="Times New Roman" w:cs="Times New Roman"/>
          <w:szCs w:val="18"/>
          <w:lang w:eastAsia="nl-NL"/>
        </w:rPr>
        <w:t xml:space="preserve"> A</w:t>
      </w:r>
      <w:r w:rsidR="004A376D" w:rsidRPr="0076026E">
        <w:rPr>
          <w:rFonts w:eastAsia="Times New Roman" w:cs="Times New Roman"/>
          <w:szCs w:val="18"/>
          <w:lang w:eastAsia="nl-NL"/>
        </w:rPr>
        <w:t>ls team zorgen</w:t>
      </w:r>
      <w:r w:rsidRPr="0076026E">
        <w:rPr>
          <w:rFonts w:eastAsia="Times New Roman" w:cs="Times New Roman"/>
          <w:szCs w:val="18"/>
          <w:lang w:eastAsia="nl-NL"/>
        </w:rPr>
        <w:t xml:space="preserve"> </w:t>
      </w:r>
      <w:r w:rsidR="00E07CB5" w:rsidRPr="0076026E">
        <w:rPr>
          <w:rFonts w:eastAsia="Times New Roman" w:cs="Times New Roman"/>
          <w:szCs w:val="18"/>
          <w:lang w:eastAsia="nl-NL"/>
        </w:rPr>
        <w:t>w</w:t>
      </w:r>
      <w:r w:rsidRPr="0076026E">
        <w:rPr>
          <w:rFonts w:eastAsia="Times New Roman" w:cs="Times New Roman"/>
          <w:szCs w:val="18"/>
          <w:lang w:eastAsia="nl-NL"/>
        </w:rPr>
        <w:t xml:space="preserve">e </w:t>
      </w:r>
      <w:r w:rsidR="004A376D" w:rsidRPr="0076026E">
        <w:rPr>
          <w:rFonts w:eastAsia="Times New Roman" w:cs="Times New Roman"/>
          <w:szCs w:val="18"/>
          <w:lang w:eastAsia="nl-NL"/>
        </w:rPr>
        <w:t xml:space="preserve">dat de invalkracht </w:t>
      </w:r>
      <w:r w:rsidRPr="0076026E">
        <w:rPr>
          <w:rFonts w:eastAsia="Times New Roman" w:cs="Times New Roman"/>
          <w:szCs w:val="18"/>
          <w:lang w:eastAsia="nl-NL"/>
        </w:rPr>
        <w:t xml:space="preserve">voldoende kennis van de </w:t>
      </w:r>
      <w:r w:rsidRPr="00815AAC">
        <w:rPr>
          <w:rFonts w:eastAsia="Times New Roman" w:cs="Times New Roman"/>
          <w:szCs w:val="18"/>
          <w:lang w:eastAsia="nl-NL"/>
        </w:rPr>
        <w:t>kinderen he</w:t>
      </w:r>
      <w:r w:rsidR="004A376D" w:rsidRPr="00815AAC">
        <w:rPr>
          <w:rFonts w:eastAsia="Times New Roman" w:cs="Times New Roman"/>
          <w:szCs w:val="18"/>
          <w:lang w:eastAsia="nl-NL"/>
        </w:rPr>
        <w:t>eft</w:t>
      </w:r>
      <w:r w:rsidRPr="00815AAC">
        <w:rPr>
          <w:rFonts w:eastAsia="Times New Roman" w:cs="Times New Roman"/>
          <w:szCs w:val="18"/>
          <w:lang w:eastAsia="nl-NL"/>
        </w:rPr>
        <w:t xml:space="preserve"> om hen die dag te verzorgen en op te vangen.</w:t>
      </w:r>
      <w:r w:rsidR="00E07CB5" w:rsidRPr="00815AAC">
        <w:rPr>
          <w:rFonts w:eastAsia="Times New Roman" w:cs="Times New Roman"/>
          <w:szCs w:val="18"/>
          <w:lang w:eastAsia="nl-NL"/>
        </w:rPr>
        <w:t xml:space="preserve"> Bijvoorbeeld door een extra overdrachtsmoment </w:t>
      </w:r>
      <w:r w:rsidR="00F66313" w:rsidRPr="00815AAC">
        <w:rPr>
          <w:rFonts w:eastAsia="Times New Roman" w:cs="Times New Roman"/>
          <w:szCs w:val="18"/>
          <w:lang w:eastAsia="nl-NL"/>
        </w:rPr>
        <w:t xml:space="preserve">bij de start van de </w:t>
      </w:r>
      <w:r w:rsidR="001C4EA8" w:rsidRPr="00815AAC">
        <w:rPr>
          <w:rFonts w:eastAsia="Times New Roman" w:cs="Times New Roman"/>
          <w:szCs w:val="18"/>
          <w:lang w:eastAsia="nl-NL"/>
        </w:rPr>
        <w:t>dag</w:t>
      </w:r>
      <w:r w:rsidR="00E07CB5" w:rsidRPr="00815AAC">
        <w:rPr>
          <w:rFonts w:eastAsia="Times New Roman" w:cs="Times New Roman"/>
          <w:szCs w:val="18"/>
          <w:lang w:eastAsia="nl-NL"/>
        </w:rPr>
        <w:t xml:space="preserve"> met e</w:t>
      </w:r>
      <w:r w:rsidR="001C4EA8" w:rsidRPr="00815AAC">
        <w:rPr>
          <w:rFonts w:eastAsia="Times New Roman" w:cs="Times New Roman"/>
          <w:szCs w:val="18"/>
          <w:lang w:eastAsia="nl-NL"/>
        </w:rPr>
        <w:t>e</w:t>
      </w:r>
      <w:r w:rsidR="00E07CB5" w:rsidRPr="00815AAC">
        <w:rPr>
          <w:rFonts w:eastAsia="Times New Roman" w:cs="Times New Roman"/>
          <w:szCs w:val="18"/>
          <w:lang w:eastAsia="nl-NL"/>
        </w:rPr>
        <w:t xml:space="preserve">n </w:t>
      </w:r>
      <w:r w:rsidR="004A376D" w:rsidRPr="00815AAC">
        <w:rPr>
          <w:rFonts w:eastAsia="Times New Roman" w:cs="Times New Roman"/>
          <w:szCs w:val="18"/>
          <w:lang w:eastAsia="nl-NL"/>
        </w:rPr>
        <w:t>bekend</w:t>
      </w:r>
      <w:r w:rsidR="00E07CB5" w:rsidRPr="00815AAC">
        <w:rPr>
          <w:rFonts w:eastAsia="Times New Roman" w:cs="Times New Roman"/>
          <w:szCs w:val="18"/>
          <w:lang w:eastAsia="nl-NL"/>
        </w:rPr>
        <w:t xml:space="preserve">e collega en </w:t>
      </w:r>
      <w:r w:rsidR="00135025" w:rsidRPr="00815AAC">
        <w:rPr>
          <w:rFonts w:eastAsia="Times New Roman" w:cs="Times New Roman"/>
          <w:szCs w:val="18"/>
          <w:lang w:eastAsia="nl-NL"/>
        </w:rPr>
        <w:t xml:space="preserve">een uitgebreid overdrachtsmoment </w:t>
      </w:r>
      <w:r w:rsidR="00E07CB5" w:rsidRPr="00815AAC">
        <w:rPr>
          <w:rFonts w:eastAsia="Times New Roman" w:cs="Times New Roman"/>
          <w:szCs w:val="18"/>
          <w:lang w:eastAsia="nl-NL"/>
        </w:rPr>
        <w:t xml:space="preserve">met </w:t>
      </w:r>
      <w:r w:rsidR="00BC2EB8" w:rsidRPr="00815AAC">
        <w:rPr>
          <w:rFonts w:eastAsia="Times New Roman" w:cs="Times New Roman"/>
          <w:szCs w:val="18"/>
          <w:lang w:eastAsia="nl-NL"/>
        </w:rPr>
        <w:t>opvoeders</w:t>
      </w:r>
      <w:r w:rsidR="00E07CB5" w:rsidRPr="00815AAC">
        <w:rPr>
          <w:rFonts w:eastAsia="Times New Roman" w:cs="Times New Roman"/>
          <w:szCs w:val="18"/>
          <w:lang w:eastAsia="nl-NL"/>
        </w:rPr>
        <w:t>.</w:t>
      </w:r>
      <w:r w:rsidR="005A1209" w:rsidRPr="00815AAC">
        <w:rPr>
          <w:rFonts w:eastAsia="Times New Roman" w:cs="Times New Roman"/>
          <w:szCs w:val="18"/>
          <w:lang w:eastAsia="nl-NL"/>
        </w:rPr>
        <w:t xml:space="preserve"> </w:t>
      </w:r>
      <w:r w:rsidR="00E07CB5" w:rsidRPr="00815AAC">
        <w:rPr>
          <w:rFonts w:eastAsia="Times New Roman" w:cs="Times New Roman"/>
          <w:szCs w:val="18"/>
          <w:lang w:eastAsia="nl-NL"/>
        </w:rPr>
        <w:t xml:space="preserve"> </w:t>
      </w:r>
      <w:r w:rsidR="002B0937" w:rsidRPr="00815AAC">
        <w:rPr>
          <w:rFonts w:eastAsia="Times New Roman" w:cs="Times New Roman"/>
          <w:szCs w:val="18"/>
          <w:lang w:eastAsia="nl-NL"/>
        </w:rPr>
        <w:t xml:space="preserve"> </w:t>
      </w:r>
    </w:p>
    <w:bookmarkEnd w:id="17"/>
    <w:p w14:paraId="30381470" w14:textId="3168AA13" w:rsidR="007F0F35" w:rsidRPr="00794C09" w:rsidRDefault="006F3B28" w:rsidP="001E4F05">
      <w:pPr>
        <w:pStyle w:val="Lijstalinea"/>
        <w:numPr>
          <w:ilvl w:val="0"/>
          <w:numId w:val="9"/>
        </w:numPr>
        <w:spacing w:line="260" w:lineRule="atLeast"/>
        <w:ind w:left="714" w:hanging="357"/>
        <w:jc w:val="both"/>
      </w:pPr>
      <w:r w:rsidRPr="00794C09">
        <w:t>D</w:t>
      </w:r>
      <w:r w:rsidR="002B0937" w:rsidRPr="00794C09">
        <w:t xml:space="preserve">e peuters </w:t>
      </w:r>
      <w:r w:rsidR="001057DA" w:rsidRPr="00794C09">
        <w:t>krijgen</w:t>
      </w:r>
      <w:r w:rsidR="002B0937" w:rsidRPr="00794C09">
        <w:t xml:space="preserve"> de ruimte om uitdagende materialen te gebruiken.</w:t>
      </w:r>
      <w:r w:rsidR="003C5209" w:rsidRPr="00794C09">
        <w:t xml:space="preserve"> Er zijn open kasten op de groep zodat zij hun eigen keuzes kunnen maken met wel spelmateriaal zij willen spelen.</w:t>
      </w:r>
      <w:r w:rsidR="002B0937" w:rsidRPr="00794C09">
        <w:t xml:space="preserve">  </w:t>
      </w:r>
    </w:p>
    <w:p w14:paraId="2913EC3E" w14:textId="5525BBB7" w:rsidR="002B0937" w:rsidRPr="00794C09" w:rsidRDefault="002B0937" w:rsidP="001E4F05">
      <w:pPr>
        <w:pStyle w:val="Lijstalinea"/>
        <w:numPr>
          <w:ilvl w:val="0"/>
          <w:numId w:val="9"/>
        </w:numPr>
        <w:spacing w:line="260" w:lineRule="atLeast"/>
        <w:ind w:left="714" w:hanging="357"/>
        <w:jc w:val="both"/>
      </w:pPr>
      <w:r w:rsidRPr="00794C09">
        <w:t xml:space="preserve">We volgen een vast dagritme met veel herhaling en </w:t>
      </w:r>
      <w:r w:rsidR="007F0F35" w:rsidRPr="00794C09">
        <w:t>routines</w:t>
      </w:r>
      <w:r w:rsidR="003C5209" w:rsidRPr="00794C09">
        <w:t>. Die geeft herkenning en een gevoel van veiligheid.</w:t>
      </w:r>
    </w:p>
    <w:p w14:paraId="3EF8D8F4" w14:textId="1CC885AA" w:rsidR="001E4F05" w:rsidRPr="00794C09" w:rsidRDefault="001E4F05" w:rsidP="001E4F05">
      <w:pPr>
        <w:pStyle w:val="Lijstalinea"/>
        <w:numPr>
          <w:ilvl w:val="0"/>
          <w:numId w:val="9"/>
        </w:numPr>
        <w:spacing w:line="260" w:lineRule="atLeast"/>
        <w:ind w:left="714" w:hanging="357"/>
        <w:jc w:val="both"/>
      </w:pPr>
      <w:r w:rsidRPr="00794C09">
        <w:t xml:space="preserve">We betrekken de kinderen bij de </w:t>
      </w:r>
      <w:r w:rsidR="00CD11B2" w:rsidRPr="00794C09">
        <w:t>voorbereiding van een activiteit door samen de materialen klaar te zetten en ze te laten helpen</w:t>
      </w:r>
      <w:r w:rsidR="00A25C0D" w:rsidRPr="00794C09">
        <w:t>.</w:t>
      </w:r>
      <w:r w:rsidR="00794C09">
        <w:t xml:space="preserve"> Dit zorgt voor betrokkenheid</w:t>
      </w:r>
      <w:r w:rsidR="00CD033C">
        <w:t xml:space="preserve"> en is een inleiding voor de start van een activiteit.</w:t>
      </w:r>
    </w:p>
    <w:p w14:paraId="64B317D6" w14:textId="4138EF85" w:rsidR="00A25C0D" w:rsidRPr="00794C09" w:rsidRDefault="00A25C0D" w:rsidP="001E4F05">
      <w:pPr>
        <w:pStyle w:val="Lijstalinea"/>
        <w:numPr>
          <w:ilvl w:val="0"/>
          <w:numId w:val="9"/>
        </w:numPr>
        <w:spacing w:line="260" w:lineRule="atLeast"/>
        <w:ind w:left="714" w:hanging="357"/>
        <w:jc w:val="both"/>
      </w:pPr>
      <w:r w:rsidRPr="00794C09">
        <w:t xml:space="preserve">We nemen de tijd om de omgangsvormen met elkaar te bespreken en </w:t>
      </w:r>
      <w:r w:rsidR="00794C09" w:rsidRPr="00794C09">
        <w:t>leren de kinderen dat hun emoties er mogen zijn en deze bespreekbaar te maken</w:t>
      </w:r>
      <w:r w:rsidRPr="00794C09">
        <w:t>.</w:t>
      </w:r>
    </w:p>
    <w:p w14:paraId="069318A3" w14:textId="77777777" w:rsidR="001057DA" w:rsidRPr="001057DA" w:rsidRDefault="001057DA" w:rsidP="001057DA">
      <w:pPr>
        <w:pStyle w:val="Lijstalinea"/>
        <w:rPr>
          <w:color w:val="00B050"/>
        </w:rPr>
      </w:pPr>
    </w:p>
    <w:p w14:paraId="5A53A456" w14:textId="77777777" w:rsidR="009A1107" w:rsidRPr="00CD0BA2" w:rsidRDefault="008204FC" w:rsidP="009A1107">
      <w:pPr>
        <w:spacing w:after="0"/>
        <w:rPr>
          <w:b/>
          <w:bCs/>
          <w:color w:val="6E40FF"/>
        </w:rPr>
      </w:pPr>
      <w:r w:rsidRPr="00CD0BA2">
        <w:rPr>
          <w:b/>
          <w:bCs/>
          <w:color w:val="6E40FF"/>
        </w:rPr>
        <w:t>Het bevorderen van de persoonlijke competentie van kinderen</w:t>
      </w:r>
    </w:p>
    <w:p w14:paraId="022BA274" w14:textId="5869D21F" w:rsidR="009A1107" w:rsidRDefault="00186D7F" w:rsidP="009A1107">
      <w:pPr>
        <w:spacing w:after="0"/>
      </w:pPr>
      <w:r>
        <w:t xml:space="preserve">De ontwikkeling van de kinderen stimuleren is een belangrijk onderdeel van </w:t>
      </w:r>
      <w:r w:rsidR="0057134D">
        <w:t>ons</w:t>
      </w:r>
      <w:r>
        <w:t xml:space="preserve"> werk. Kinderen zijn nieuwsgierig en willen de wereld ontdekken en onderzoeken. Doordat </w:t>
      </w:r>
      <w:r w:rsidR="0057134D">
        <w:t>de pedagogisch professionals</w:t>
      </w:r>
      <w:r>
        <w:t xml:space="preserve"> met thema’s en activiteiten aansluiten bij de belevingswereld van de kinderen zorgen </w:t>
      </w:r>
      <w:r w:rsidR="0057134D">
        <w:t>z</w:t>
      </w:r>
      <w:r>
        <w:t>e voor een hoge betrokkenheid en komen alle ontwikkelingsgebieden op een speelse manier aan de orde.</w:t>
      </w:r>
    </w:p>
    <w:p w14:paraId="3462B9B4" w14:textId="77777777" w:rsidR="009A1107" w:rsidRDefault="009A1107" w:rsidP="009A1107">
      <w:pPr>
        <w:spacing w:after="0"/>
      </w:pPr>
    </w:p>
    <w:p w14:paraId="206A1C64" w14:textId="41B3B687" w:rsidR="00587C31" w:rsidRDefault="002B0937" w:rsidP="009A1107">
      <w:pPr>
        <w:spacing w:after="0"/>
        <w:rPr>
          <w:rFonts w:cs="Verdana"/>
        </w:rPr>
      </w:pPr>
      <w:r>
        <w:t xml:space="preserve">We </w:t>
      </w:r>
      <w:r w:rsidR="000F5829">
        <w:t>doen dit</w:t>
      </w:r>
      <w:r>
        <w:t xml:space="preserve"> door kinderen te ondersteunen, uit te dagen, belangstelling te tonen en complimenten te geven.</w:t>
      </w:r>
      <w:r w:rsidR="009A1107" w:rsidRPr="2380A298">
        <w:rPr>
          <w:b/>
          <w:bCs/>
          <w:color w:val="5B43C1"/>
        </w:rPr>
        <w:t xml:space="preserve"> </w:t>
      </w:r>
      <w:r w:rsidR="00385E5C">
        <w:t xml:space="preserve">We dagen de peuters uit </w:t>
      </w:r>
      <w:r w:rsidRPr="2380A298">
        <w:rPr>
          <w:rFonts w:cs="Verdana"/>
        </w:rPr>
        <w:t>tot klimmen, glijden, rennen, fietsen of dansen</w:t>
      </w:r>
      <w:r w:rsidR="00385E5C" w:rsidRPr="2380A298">
        <w:rPr>
          <w:rFonts w:cs="Verdana"/>
        </w:rPr>
        <w:t xml:space="preserve"> en daar waar nodig is ondersteunen</w:t>
      </w:r>
      <w:r w:rsidR="00AB5EB3" w:rsidRPr="2380A298">
        <w:rPr>
          <w:rFonts w:cs="Verdana"/>
        </w:rPr>
        <w:t xml:space="preserve"> we hen</w:t>
      </w:r>
      <w:r w:rsidRPr="2380A298">
        <w:rPr>
          <w:rFonts w:cs="Verdana"/>
        </w:rPr>
        <w:t xml:space="preserve">. We stimuleren kinderen </w:t>
      </w:r>
      <w:r w:rsidR="00587C31" w:rsidRPr="2380A298">
        <w:rPr>
          <w:rFonts w:cs="Verdana"/>
        </w:rPr>
        <w:t>om</w:t>
      </w:r>
      <w:r w:rsidRPr="2380A298">
        <w:rPr>
          <w:rFonts w:cs="Verdana"/>
        </w:rPr>
        <w:t xml:space="preserve"> iets nieuws </w:t>
      </w:r>
      <w:r w:rsidR="00587C31" w:rsidRPr="2380A298">
        <w:rPr>
          <w:rFonts w:cs="Verdana"/>
        </w:rPr>
        <w:t xml:space="preserve">te </w:t>
      </w:r>
      <w:r w:rsidRPr="2380A298">
        <w:rPr>
          <w:rFonts w:cs="Verdana"/>
        </w:rPr>
        <w:t xml:space="preserve">proberen door een gevarieerd en </w:t>
      </w:r>
      <w:r w:rsidR="00587C31" w:rsidRPr="2380A298">
        <w:rPr>
          <w:rFonts w:cs="Verdana"/>
        </w:rPr>
        <w:t xml:space="preserve">voldoende </w:t>
      </w:r>
      <w:r w:rsidRPr="2380A298">
        <w:rPr>
          <w:rFonts w:cs="Verdana"/>
        </w:rPr>
        <w:t>uitdagend aanbod</w:t>
      </w:r>
      <w:r w:rsidR="00587C31" w:rsidRPr="2380A298">
        <w:rPr>
          <w:rFonts w:cs="Verdana"/>
        </w:rPr>
        <w:t>. W</w:t>
      </w:r>
      <w:r w:rsidRPr="2380A298">
        <w:rPr>
          <w:rFonts w:cs="Verdana"/>
        </w:rPr>
        <w:t>e geven he</w:t>
      </w:r>
      <w:r w:rsidR="6EEBAC2F" w:rsidRPr="2380A298">
        <w:rPr>
          <w:rFonts w:cs="Verdana"/>
        </w:rPr>
        <w:t>n</w:t>
      </w:r>
      <w:r w:rsidRPr="2380A298">
        <w:rPr>
          <w:rFonts w:cs="Verdana"/>
        </w:rPr>
        <w:t xml:space="preserve"> </w:t>
      </w:r>
      <w:r w:rsidR="6A0EAAFF" w:rsidRPr="2380A298">
        <w:rPr>
          <w:rFonts w:cs="Verdana"/>
        </w:rPr>
        <w:t xml:space="preserve">daarvoor </w:t>
      </w:r>
      <w:r w:rsidRPr="2380A298">
        <w:rPr>
          <w:rFonts w:cs="Verdana"/>
        </w:rPr>
        <w:t>de tijd</w:t>
      </w:r>
      <w:r w:rsidR="7D39905F" w:rsidRPr="2380A298">
        <w:rPr>
          <w:rFonts w:cs="Verdana"/>
        </w:rPr>
        <w:t xml:space="preserve"> </w:t>
      </w:r>
      <w:r w:rsidRPr="2380A298">
        <w:rPr>
          <w:rFonts w:cs="Verdana"/>
        </w:rPr>
        <w:t xml:space="preserve">en forceren niets. </w:t>
      </w:r>
      <w:bookmarkStart w:id="18" w:name="_Hlk118205635"/>
      <w:r w:rsidR="00D511B3" w:rsidRPr="2380A298">
        <w:rPr>
          <w:rFonts w:cs="Verdana"/>
        </w:rPr>
        <w:t xml:space="preserve">We doen dit ook door te praten met de kinderen en dingen uit te leggen. Bijvoorbeeld tijdens verzorgingsmomenten met jonge </w:t>
      </w:r>
      <w:r w:rsidR="00AB5EB3" w:rsidRPr="2380A298">
        <w:rPr>
          <w:rFonts w:cs="Verdana"/>
        </w:rPr>
        <w:t>peuters</w:t>
      </w:r>
      <w:r w:rsidR="00D511B3" w:rsidRPr="2380A298">
        <w:rPr>
          <w:rFonts w:cs="Verdana"/>
        </w:rPr>
        <w:t xml:space="preserve"> geven we taal aan de handelingen die we doen. Bij oudere </w:t>
      </w:r>
      <w:r w:rsidR="00AB5EB3" w:rsidRPr="2380A298">
        <w:rPr>
          <w:rFonts w:cs="Verdana"/>
        </w:rPr>
        <w:t>peuters</w:t>
      </w:r>
      <w:r w:rsidR="00D511B3" w:rsidRPr="2380A298">
        <w:rPr>
          <w:rFonts w:cs="Verdana"/>
        </w:rPr>
        <w:t xml:space="preserve"> </w:t>
      </w:r>
      <w:r w:rsidR="00AB5EB3" w:rsidRPr="2380A298">
        <w:rPr>
          <w:rFonts w:cs="Verdana"/>
        </w:rPr>
        <w:t>vragen we of ze weten</w:t>
      </w:r>
      <w:r w:rsidR="00D511B3" w:rsidRPr="2380A298">
        <w:rPr>
          <w:rFonts w:cs="Verdana"/>
        </w:rPr>
        <w:t xml:space="preserve"> waarom we iets doen</w:t>
      </w:r>
      <w:r w:rsidR="00E22ACC" w:rsidRPr="2380A298">
        <w:rPr>
          <w:rFonts w:cs="Verdana"/>
        </w:rPr>
        <w:t xml:space="preserve"> en leggen we het uit wanneer zij zich hiervan nog niet bewust zijn. </w:t>
      </w:r>
      <w:r w:rsidR="00A13914" w:rsidRPr="2380A298">
        <w:rPr>
          <w:rFonts w:cs="Verdana"/>
        </w:rPr>
        <w:t>Door het vergroten van de taalvaardigheid van kinderen geven we ze extra ontwikkelingsmogelijkheden.</w:t>
      </w:r>
      <w:r w:rsidR="00D511B3" w:rsidRPr="2380A298">
        <w:rPr>
          <w:rFonts w:cs="Verdana"/>
        </w:rPr>
        <w:t xml:space="preserve"> </w:t>
      </w:r>
    </w:p>
    <w:p w14:paraId="16D0BC84" w14:textId="7E50A3DA" w:rsidR="004E28A8" w:rsidRDefault="004E28A8" w:rsidP="009A1107">
      <w:pPr>
        <w:spacing w:after="0"/>
        <w:rPr>
          <w:color w:val="00B050"/>
        </w:rPr>
      </w:pPr>
    </w:p>
    <w:p w14:paraId="7716A539" w14:textId="62934269" w:rsidR="005275C2" w:rsidRDefault="00345FE2" w:rsidP="00F5603E">
      <w:pPr>
        <w:spacing w:after="0"/>
      </w:pPr>
      <w:r>
        <w:t xml:space="preserve">Voor </w:t>
      </w:r>
      <w:r w:rsidR="00F5603E" w:rsidRPr="001F050D">
        <w:t xml:space="preserve">de voorschoolse educatie gebruiken we </w:t>
      </w:r>
      <w:r w:rsidR="00F5603E">
        <w:t xml:space="preserve">de methode Startblokken </w:t>
      </w:r>
      <w:r w:rsidR="00F5603E" w:rsidRPr="001F050D">
        <w:t xml:space="preserve">waarin op gestructureerde en samenhangende wijze de ontwikkeling wordt gestimuleerd op het gebied van taal, rekenen, motoriek en de sociaal-emotionele ontwikkeling. </w:t>
      </w:r>
      <w:r>
        <w:rPr>
          <w:rFonts w:cs="Verdana"/>
        </w:rPr>
        <w:t xml:space="preserve">We hebben alle kinderen in beeld en weten waar de kinderen staan in hun ontwikkeling. </w:t>
      </w:r>
      <w:r w:rsidR="001D3E81">
        <w:rPr>
          <w:rFonts w:cs="Verdana"/>
        </w:rPr>
        <w:t xml:space="preserve">We bieden thema’s, activiteiten en </w:t>
      </w:r>
      <w:r w:rsidR="004D422F">
        <w:rPr>
          <w:rFonts w:cs="Verdana"/>
        </w:rPr>
        <w:t>spel</w:t>
      </w:r>
      <w:r w:rsidR="001D3E81">
        <w:rPr>
          <w:rFonts w:cs="Verdana"/>
        </w:rPr>
        <w:t>materiaal aan</w:t>
      </w:r>
      <w:r w:rsidR="004D422F">
        <w:rPr>
          <w:rFonts w:cs="Verdana"/>
        </w:rPr>
        <w:t xml:space="preserve"> en </w:t>
      </w:r>
      <w:r w:rsidR="001D3E81">
        <w:rPr>
          <w:rFonts w:cs="Verdana"/>
        </w:rPr>
        <w:t xml:space="preserve">gaan spelenderwijs op zoek naar de zone van de naaste ontwikkeling. </w:t>
      </w:r>
      <w:r w:rsidR="0057134D">
        <w:rPr>
          <w:rFonts w:cs="Verdana"/>
        </w:rPr>
        <w:t xml:space="preserve">We doen dit door het spel te verkennen, </w:t>
      </w:r>
      <w:r w:rsidR="002463C9">
        <w:rPr>
          <w:rFonts w:cs="Verdana"/>
        </w:rPr>
        <w:t xml:space="preserve">te </w:t>
      </w:r>
      <w:r w:rsidR="0057134D">
        <w:rPr>
          <w:rFonts w:cs="Verdana"/>
        </w:rPr>
        <w:t xml:space="preserve">verbinden en </w:t>
      </w:r>
      <w:r w:rsidR="002463C9">
        <w:rPr>
          <w:rFonts w:cs="Verdana"/>
        </w:rPr>
        <w:t xml:space="preserve">te verrijken. </w:t>
      </w:r>
      <w:r w:rsidR="001F050D" w:rsidRPr="00EF5155">
        <w:t xml:space="preserve">Er is natuurlijk ook ruimte voor vrij spel. We zorgen voor </w:t>
      </w:r>
      <w:r w:rsidR="00F5603E">
        <w:t xml:space="preserve">een rijke stimulerende speelleeromgeving met </w:t>
      </w:r>
      <w:r w:rsidR="001F050D" w:rsidRPr="00EF5155">
        <w:t xml:space="preserve">goed voorbereide </w:t>
      </w:r>
      <w:r w:rsidR="004D422F">
        <w:t>speelplekken</w:t>
      </w:r>
      <w:r w:rsidR="001F050D" w:rsidRPr="00EF5155">
        <w:t xml:space="preserve"> en spelmateriaal dat voor kinderen vrij toegankelijk is. Passend bij de leeftijd en waarin ze zelf keuzes kunnen maken. </w:t>
      </w:r>
      <w:bookmarkEnd w:id="18"/>
      <w:r w:rsidR="005275C2" w:rsidRPr="001F050D">
        <w:rPr>
          <w:rFonts w:cs="Arial"/>
          <w:szCs w:val="18"/>
        </w:rPr>
        <w:t xml:space="preserve">Hierdoor worden de kinderen uitgedaagd zelf op ontdekking te gaan, de materialen te verkennen en ervaringen op te doen. </w:t>
      </w:r>
      <w:bookmarkStart w:id="19" w:name="_Hlk76983753"/>
      <w:r w:rsidR="005275C2" w:rsidRPr="001F050D">
        <w:t>We werken graag met ‘onaf’ natuurlijk materiaal, waar kinderen hum fantasie op los kunnen laten.</w:t>
      </w:r>
      <w:bookmarkEnd w:id="19"/>
      <w:r w:rsidR="005275C2" w:rsidRPr="001F050D">
        <w:t xml:space="preserve"> Voor onze specifieke werkwijze verwijzen we naar ons borgdocument VE</w:t>
      </w:r>
      <w:r w:rsidR="002463C9">
        <w:t>.</w:t>
      </w:r>
    </w:p>
    <w:p w14:paraId="2EF92261" w14:textId="77777777" w:rsidR="00C6648C" w:rsidRDefault="00C6648C" w:rsidP="003E478E">
      <w:pPr>
        <w:spacing w:after="0"/>
        <w:rPr>
          <w:b/>
          <w:bCs/>
          <w:color w:val="5B43C1"/>
        </w:rPr>
      </w:pPr>
    </w:p>
    <w:p w14:paraId="69D8D67A" w14:textId="0C7CE8BC" w:rsidR="003E478E" w:rsidRPr="00C6648C" w:rsidRDefault="00EF4DFC" w:rsidP="003E478E">
      <w:pPr>
        <w:spacing w:after="0"/>
        <w:rPr>
          <w:b/>
          <w:bCs/>
          <w:color w:val="6E40FF"/>
        </w:rPr>
      </w:pPr>
      <w:r w:rsidRPr="00C6648C">
        <w:rPr>
          <w:b/>
          <w:bCs/>
          <w:color w:val="6E40FF"/>
        </w:rPr>
        <w:t>Het bevorderen van de sociale competentie van kindere</w:t>
      </w:r>
      <w:r w:rsidR="00DF71CB" w:rsidRPr="00C6648C">
        <w:rPr>
          <w:b/>
          <w:bCs/>
          <w:color w:val="6E40FF"/>
        </w:rPr>
        <w:t>n</w:t>
      </w:r>
    </w:p>
    <w:p w14:paraId="5ABE2CC0" w14:textId="43BCB01B" w:rsidR="006A75F0" w:rsidRDefault="006A75F0" w:rsidP="003E478E">
      <w:pPr>
        <w:spacing w:after="0"/>
      </w:pPr>
      <w:r>
        <w:t>Kinderen leren ontzettend veel van elkaar</w:t>
      </w:r>
      <w:r w:rsidR="00457D6F">
        <w:t>.</w:t>
      </w:r>
      <w:r>
        <w:t xml:space="preserve"> </w:t>
      </w:r>
      <w:r w:rsidR="00457D6F">
        <w:t>D</w:t>
      </w:r>
      <w:r>
        <w:t xml:space="preserve">eel uitmaken van een groep op de </w:t>
      </w:r>
      <w:r w:rsidR="007034A9">
        <w:t>peuter</w:t>
      </w:r>
      <w:r>
        <w:t xml:space="preserve">opvang is een </w:t>
      </w:r>
      <w:r w:rsidR="00457D6F">
        <w:t>groot verschil met thuis en is daarmee bij uitstek de toegevoegde waarde en kracht van de kinderopvang. Een groepsproces vraagt om een goede begeleiding. De pedagogisch professionals spelen daarbij een grote rol.</w:t>
      </w:r>
    </w:p>
    <w:p w14:paraId="253AACE5" w14:textId="77777777" w:rsidR="006A75F0" w:rsidRDefault="006A75F0" w:rsidP="003E478E">
      <w:pPr>
        <w:spacing w:after="0"/>
      </w:pPr>
    </w:p>
    <w:p w14:paraId="05A7398D" w14:textId="675F04BC" w:rsidR="0022700D" w:rsidRDefault="00457D6F" w:rsidP="2380A298">
      <w:pPr>
        <w:spacing w:after="0"/>
        <w:rPr>
          <w:b/>
          <w:bCs/>
          <w:color w:val="5B43C1"/>
        </w:rPr>
      </w:pPr>
      <w:r>
        <w:t>Dit doen we</w:t>
      </w:r>
      <w:r w:rsidR="002B0937">
        <w:t xml:space="preserve"> door kinderen actief uit te nodigen om mee te spelen. We </w:t>
      </w:r>
      <w:r w:rsidR="00EF4DFC">
        <w:t xml:space="preserve">bevorderen de onderlinge betrokkenheid van de kinderen door ze elkaar te laten </w:t>
      </w:r>
      <w:r w:rsidR="002B0937">
        <w:t>helpen of troosten. We stimuleren en ondersteunen</w:t>
      </w:r>
      <w:r w:rsidR="02CB759B">
        <w:t xml:space="preserve"> </w:t>
      </w:r>
      <w:r w:rsidR="002B0937">
        <w:t>kinderen bij het sluiten van vriendschappen. We benutten de start</w:t>
      </w:r>
      <w:r w:rsidR="00AB153C">
        <w:t>-</w:t>
      </w:r>
      <w:r w:rsidR="002B0937">
        <w:t xml:space="preserve"> en kringmomenten of pauzemomenten in de eigen groep of in kleine groepjes voor een contactmoment van de kinderen met elkaar en met de pedagogisch professional. We kletsen even bij, gaat het goed met iedereen? Weten de kinderen wat ze gaan doen en met wie ze willen spelen? We bieden regelmatig activiteiten </w:t>
      </w:r>
      <w:r w:rsidR="00EF4DFC">
        <w:t xml:space="preserve">aan </w:t>
      </w:r>
      <w:r w:rsidR="002B0937">
        <w:t>in kleinere groepjes van een bepaalde leeftijd of ontwikkelingsniveau</w:t>
      </w:r>
      <w:r w:rsidR="00937983">
        <w:t>.</w:t>
      </w:r>
      <w:r w:rsidR="002B0937">
        <w:t xml:space="preserve"> </w:t>
      </w:r>
      <w:r w:rsidR="001F050D">
        <w:t xml:space="preserve">We vinden het belangrijk dat de pedagogisch professionals de kinderen volgen, meedoen en meespelen met de kinderen en omgangsvormen ‘voorleven’. Goed voorbeeldgedrag is de basis voor sociale ontwikkeling. Bijv. door interesse te tonen, gesprekken aan te knopen met kinderen en aan te haken </w:t>
      </w:r>
      <w:r w:rsidR="00AB153C">
        <w:t>bij</w:t>
      </w:r>
      <w:r w:rsidR="001F050D">
        <w:t xml:space="preserve"> hun belevingswereld. </w:t>
      </w:r>
    </w:p>
    <w:p w14:paraId="313B696C" w14:textId="54891460" w:rsidR="2380A298" w:rsidRDefault="2380A298" w:rsidP="2380A298">
      <w:pPr>
        <w:spacing w:after="0"/>
      </w:pPr>
    </w:p>
    <w:p w14:paraId="20360D3C" w14:textId="6FF0D84F" w:rsidR="000350B0" w:rsidRPr="0022700D" w:rsidRDefault="005D068E" w:rsidP="002B0937">
      <w:r w:rsidRPr="0022700D">
        <w:t xml:space="preserve">In de peuteropvang doe we dat </w:t>
      </w:r>
      <w:r w:rsidR="00BE0270" w:rsidRPr="0022700D">
        <w:t xml:space="preserve">bijvoorbeeld </w:t>
      </w:r>
      <w:r w:rsidRPr="0022700D">
        <w:t>door actief mee te spelen</w:t>
      </w:r>
      <w:r w:rsidR="00A64808" w:rsidRPr="0022700D">
        <w:t xml:space="preserve"> met de kinderen</w:t>
      </w:r>
      <w:r w:rsidR="00BE0270" w:rsidRPr="0022700D">
        <w:t xml:space="preserve"> in de huishoek.</w:t>
      </w:r>
      <w:r w:rsidR="00A60386" w:rsidRPr="0022700D">
        <w:t xml:space="preserve"> </w:t>
      </w:r>
      <w:r w:rsidR="00BE0270" w:rsidRPr="0022700D">
        <w:t>Hier</w:t>
      </w:r>
      <w:r w:rsidR="001257B6" w:rsidRPr="0022700D">
        <w:t xml:space="preserve"> laten kinderen zien hoe het </w:t>
      </w:r>
      <w:r w:rsidR="00B92CDE" w:rsidRPr="0022700D">
        <w:t xml:space="preserve">bij hen </w:t>
      </w:r>
      <w:r w:rsidR="001257B6" w:rsidRPr="0022700D">
        <w:t>thuis</w:t>
      </w:r>
      <w:r w:rsidR="00B92CDE" w:rsidRPr="0022700D">
        <w:t xml:space="preserve"> gaat</w:t>
      </w:r>
      <w:r w:rsidR="002E4F2D" w:rsidRPr="0022700D">
        <w:t xml:space="preserve"> en hoe verschillend het kan zijn</w:t>
      </w:r>
      <w:r w:rsidR="00B92CDE" w:rsidRPr="0022700D">
        <w:t xml:space="preserve">. </w:t>
      </w:r>
      <w:r w:rsidR="007671B1" w:rsidRPr="0022700D">
        <w:t>De pedagogisch professional</w:t>
      </w:r>
      <w:r w:rsidR="00A64808" w:rsidRPr="0022700D">
        <w:t xml:space="preserve"> ondersteunt de interactie van de kinderen en laat hen aan elkaar uitleggen wat de </w:t>
      </w:r>
      <w:r w:rsidR="00A87D86" w:rsidRPr="0022700D">
        <w:t xml:space="preserve">overeenkomsten en </w:t>
      </w:r>
      <w:r w:rsidR="00A64808" w:rsidRPr="0022700D">
        <w:t>verschillen zijn</w:t>
      </w:r>
      <w:r w:rsidR="00FE5F6A" w:rsidRPr="0022700D">
        <w:t xml:space="preserve"> en geeft a</w:t>
      </w:r>
      <w:r w:rsidR="00795A83" w:rsidRPr="0022700D">
        <w:t>an hoe mooi dat is</w:t>
      </w:r>
      <w:r w:rsidR="00545F1F" w:rsidRPr="0022700D">
        <w:t>.</w:t>
      </w:r>
      <w:r w:rsidR="00795A83" w:rsidRPr="0022700D">
        <w:t xml:space="preserve"> Van daaruit worden er vragen gesteld en worden de kinderen meegenomen in elkaars wereld</w:t>
      </w:r>
      <w:r w:rsidR="0022700D" w:rsidRPr="0022700D">
        <w:t xml:space="preserve"> en ontstaat er met behulp van de pedagogisch professional een gesprek en verrijking van het spel.</w:t>
      </w:r>
    </w:p>
    <w:p w14:paraId="6652B81A" w14:textId="77777777" w:rsidR="00C55FEF" w:rsidRPr="00C6648C" w:rsidRDefault="0070180D" w:rsidP="00C55FEF">
      <w:pPr>
        <w:spacing w:after="0"/>
        <w:rPr>
          <w:rStyle w:val="Zwaar"/>
          <w:iCs/>
          <w:color w:val="6E40FF"/>
        </w:rPr>
      </w:pPr>
      <w:r w:rsidRPr="00C6648C">
        <w:rPr>
          <w:rStyle w:val="Zwaar"/>
          <w:iCs/>
          <w:color w:val="6E40FF"/>
        </w:rPr>
        <w:t>Socialisatie door overdracht van waarden en normen</w:t>
      </w:r>
    </w:p>
    <w:p w14:paraId="072E99CB" w14:textId="06D28C87" w:rsidR="009D7D14" w:rsidRDefault="007662DA" w:rsidP="2380A298">
      <w:pPr>
        <w:spacing w:after="0"/>
        <w:rPr>
          <w:rStyle w:val="Zwaar"/>
          <w:b w:val="0"/>
          <w:bCs w:val="0"/>
        </w:rPr>
      </w:pPr>
      <w:r w:rsidRPr="2380A298">
        <w:rPr>
          <w:rStyle w:val="Zwaar"/>
          <w:b w:val="0"/>
          <w:bCs w:val="0"/>
        </w:rPr>
        <w:t xml:space="preserve">De pedagogisch professionals hebben een grote rol bij het leren aan de kinderen wat belangrijk is in het leven en hoe ze ‘een goed mens’ kunnen zijn. </w:t>
      </w:r>
      <w:r w:rsidR="009D7D14" w:rsidRPr="2380A298">
        <w:rPr>
          <w:rStyle w:val="Zwaar"/>
          <w:b w:val="0"/>
          <w:bCs w:val="0"/>
        </w:rPr>
        <w:t xml:space="preserve">Ze doen dit door zelf het goede voorbeeld te geven en door de omgangsvormen en afspraken die ze met elkaar hebben gemaakt uit te leggen en </w:t>
      </w:r>
      <w:r w:rsidR="2F8BDA40" w:rsidRPr="2380A298">
        <w:rPr>
          <w:rStyle w:val="Zwaar"/>
          <w:b w:val="0"/>
          <w:bCs w:val="0"/>
        </w:rPr>
        <w:t>de kinderen hi</w:t>
      </w:r>
      <w:r w:rsidR="009D7D14" w:rsidRPr="2380A298">
        <w:rPr>
          <w:rStyle w:val="Zwaar"/>
          <w:b w:val="0"/>
          <w:bCs w:val="0"/>
        </w:rPr>
        <w:t xml:space="preserve">erop te wijzen indien nodig.  </w:t>
      </w:r>
      <w:r w:rsidR="009D7D14">
        <w:br/>
      </w:r>
    </w:p>
    <w:p w14:paraId="1753062B" w14:textId="5B417CA1" w:rsidR="002B0937" w:rsidRPr="009D7D14" w:rsidRDefault="002B0937" w:rsidP="002944F0">
      <w:pPr>
        <w:spacing w:after="0"/>
        <w:rPr>
          <w:iCs/>
        </w:rPr>
      </w:pPr>
      <w:r w:rsidRPr="009E0F60">
        <w:t xml:space="preserve">We </w:t>
      </w:r>
      <w:r w:rsidR="00527368">
        <w:t xml:space="preserve">doen dit door het </w:t>
      </w:r>
      <w:r w:rsidRPr="009E0F60">
        <w:t>benoemen</w:t>
      </w:r>
      <w:r w:rsidR="00527368">
        <w:t xml:space="preserve"> van</w:t>
      </w:r>
      <w:r w:rsidRPr="009E0F60">
        <w:t xml:space="preserve"> verschillen zonder te oordelen. We leren kinderen om met zorg om te gaan met elkaar, en ook met dieren en planten in hun omgeving. We ondersteunen kinderen bij het oplossen van conflicten, bijvoorbeeld door een gevoel of idee te helpen verwoorden of alternatieven aan te bieden. </w:t>
      </w:r>
      <w:r w:rsidRPr="008241D9">
        <w:t>Maar ook door ruimte te bieden en begrip te tonen voor emoties</w:t>
      </w:r>
      <w:r>
        <w:t>, deze te verwoorden</w:t>
      </w:r>
      <w:r w:rsidRPr="008241D9">
        <w:t xml:space="preserve"> en kinderen even rust te gunnen</w:t>
      </w:r>
      <w:r>
        <w:t>. We</w:t>
      </w:r>
      <w:r w:rsidRPr="008241D9">
        <w:t xml:space="preserve"> zoeken </w:t>
      </w:r>
      <w:r>
        <w:t>dan</w:t>
      </w:r>
      <w:r w:rsidRPr="008241D9">
        <w:t xml:space="preserve"> een veilig plekje waar dat kan. </w:t>
      </w:r>
      <w:r w:rsidRPr="009E0F60">
        <w:t xml:space="preserve">Op iedere groep zijn </w:t>
      </w:r>
      <w:r w:rsidR="0070180D">
        <w:t>omgangsvormen</w:t>
      </w:r>
      <w:r w:rsidR="009C0EF7">
        <w:t xml:space="preserve"> </w:t>
      </w:r>
      <w:r w:rsidRPr="009E0F60">
        <w:t>en wij leven die zelf consequent en op de juiste manier na.</w:t>
      </w:r>
      <w:r w:rsidRPr="008241D9">
        <w:t xml:space="preserve"> </w:t>
      </w:r>
      <w:r w:rsidR="001F050D" w:rsidRPr="00EF5155">
        <w:t xml:space="preserve">We betrekken de kinderen actief bij onze </w:t>
      </w:r>
      <w:r w:rsidR="0070180D">
        <w:t>omgangsvormen</w:t>
      </w:r>
      <w:r w:rsidR="0070180D" w:rsidRPr="00EF5155">
        <w:t xml:space="preserve"> </w:t>
      </w:r>
      <w:r w:rsidR="001F050D" w:rsidRPr="00EF5155">
        <w:t>en afspraken en stimuleren kinderen met ons mee te denken over hoe we met elkaar omgaan. We gaan zoveel als mogelijk uit van wat wel kan, we geven uitleg en zoeken een alternatief als iets niet kan.</w:t>
      </w:r>
      <w:r w:rsidR="00312AD1">
        <w:t xml:space="preserve"> W</w:t>
      </w:r>
      <w:r w:rsidR="001F050D" w:rsidRPr="00EF5155">
        <w:t>e</w:t>
      </w:r>
      <w:r w:rsidR="00312AD1">
        <w:t xml:space="preserve"> blijven dit</w:t>
      </w:r>
      <w:r w:rsidR="001F050D" w:rsidRPr="00EF5155">
        <w:t xml:space="preserve"> benoemen in situaties die daarom vragen.</w:t>
      </w:r>
    </w:p>
    <w:p w14:paraId="4BB2436F" w14:textId="77777777" w:rsidR="00527368" w:rsidRPr="00DF71CB" w:rsidRDefault="00527368" w:rsidP="00B13C8F">
      <w:pPr>
        <w:spacing w:after="0"/>
        <w:rPr>
          <w:b/>
          <w:bCs/>
          <w:iCs/>
          <w:color w:val="7030A0"/>
        </w:rPr>
      </w:pPr>
    </w:p>
    <w:p w14:paraId="0190C11B" w14:textId="77777777" w:rsidR="00F8367D" w:rsidRDefault="00F8367D">
      <w:pPr>
        <w:jc w:val="left"/>
        <w:rPr>
          <w:rFonts w:ascii="Open Sans" w:eastAsiaTheme="majorEastAsia" w:hAnsi="Open Sans" w:cstheme="majorBidi"/>
          <w:b/>
          <w:color w:val="7030A0"/>
          <w:sz w:val="34"/>
          <w:szCs w:val="32"/>
        </w:rPr>
      </w:pPr>
      <w:r>
        <w:rPr>
          <w:color w:val="7030A0"/>
        </w:rPr>
        <w:br w:type="page"/>
      </w:r>
    </w:p>
    <w:p w14:paraId="61DFA114" w14:textId="050A9207" w:rsidR="006B2C4E" w:rsidRPr="00C6648C" w:rsidRDefault="00C40576" w:rsidP="006B2C4E">
      <w:pPr>
        <w:pStyle w:val="Kop1"/>
        <w:rPr>
          <w:color w:val="6E40FF"/>
        </w:rPr>
      </w:pPr>
      <w:bookmarkStart w:id="20" w:name="_Toc148627173"/>
      <w:r w:rsidRPr="00C6648C">
        <w:rPr>
          <w:color w:val="6E40FF"/>
        </w:rPr>
        <w:t xml:space="preserve">2 </w:t>
      </w:r>
      <w:r w:rsidR="006B2C4E" w:rsidRPr="00C6648C">
        <w:rPr>
          <w:color w:val="6E40FF"/>
        </w:rPr>
        <w:t>Onze locatie</w:t>
      </w:r>
      <w:bookmarkEnd w:id="20"/>
    </w:p>
    <w:p w14:paraId="11681241" w14:textId="74223BC5" w:rsidR="006B2C4E" w:rsidRDefault="00C40576" w:rsidP="006B2C4E">
      <w:pPr>
        <w:pStyle w:val="Kop2"/>
        <w:rPr>
          <w:color w:val="6E40FF"/>
        </w:rPr>
      </w:pPr>
      <w:bookmarkStart w:id="21" w:name="_Toc148627174"/>
      <w:r w:rsidRPr="00C6648C">
        <w:rPr>
          <w:color w:val="6E40FF"/>
        </w:rPr>
        <w:t xml:space="preserve">2.1 </w:t>
      </w:r>
      <w:r w:rsidR="006B2C4E" w:rsidRPr="00C6648C">
        <w:rPr>
          <w:color w:val="6E40FF"/>
        </w:rPr>
        <w:t>Groepen en leeftijdsopbouw</w:t>
      </w:r>
      <w:bookmarkEnd w:id="21"/>
      <w:r w:rsidR="006B2C4E" w:rsidRPr="00C6648C">
        <w:rPr>
          <w:color w:val="6E40FF"/>
        </w:rPr>
        <w:t xml:space="preserve"> </w:t>
      </w:r>
    </w:p>
    <w:p w14:paraId="6FB4CDBE" w14:textId="74925D4A" w:rsidR="008A1463" w:rsidRPr="00E56A37" w:rsidRDefault="00E56A37" w:rsidP="008A1463">
      <w:r w:rsidRPr="00E56A37">
        <w:t>Peuterwereld De Lochtenbergh heeft momenteel 1 groep peuteropvang</w:t>
      </w:r>
      <w:r w:rsidR="0082188B">
        <w:t>:</w:t>
      </w:r>
    </w:p>
    <w:p w14:paraId="79B62B65" w14:textId="63F601ED" w:rsidR="008A1463" w:rsidRPr="00603FF0" w:rsidRDefault="008A1463" w:rsidP="008A1463">
      <w:pPr>
        <w:rPr>
          <w:b/>
        </w:rPr>
      </w:pPr>
      <w:r>
        <w:rPr>
          <w:b/>
        </w:rPr>
        <w:t>Ridders</w:t>
      </w:r>
      <w:r w:rsidRPr="00603FF0">
        <w:rPr>
          <w:b/>
        </w:rPr>
        <w:t>:</w:t>
      </w:r>
      <w:r w:rsidRPr="00603FF0">
        <w:rPr>
          <w:b/>
        </w:rPr>
        <w:tab/>
      </w:r>
      <w:r w:rsidRPr="00603FF0">
        <w:rPr>
          <w:bCs/>
        </w:rPr>
        <w:t>2 t/m 4 jaar</w:t>
      </w:r>
      <w:r w:rsidRPr="00603FF0">
        <w:rPr>
          <w:bCs/>
        </w:rPr>
        <w:tab/>
      </w:r>
      <w:r w:rsidRPr="00603FF0">
        <w:rPr>
          <w:bCs/>
        </w:rPr>
        <w:tab/>
        <w:t>maximaal 16 kinderen</w:t>
      </w:r>
      <w:r w:rsidRPr="00603FF0">
        <w:rPr>
          <w:bCs/>
        </w:rPr>
        <w:tab/>
      </w:r>
      <w:r w:rsidRPr="00603FF0">
        <w:rPr>
          <w:bCs/>
        </w:rPr>
        <w:tab/>
        <w:t>Peuteropvang (ochtend)</w:t>
      </w:r>
    </w:p>
    <w:p w14:paraId="4F9F39CB" w14:textId="77777777" w:rsidR="00C6648C" w:rsidRDefault="006B2C4E" w:rsidP="00494988">
      <w:pPr>
        <w:spacing w:after="0"/>
      </w:pPr>
      <w:r w:rsidRPr="009E0F60">
        <w:t xml:space="preserve">Het is mogelijk dat de groepssamenstelling of leeftijdsindeling vanwege veranderende </w:t>
      </w:r>
      <w:r w:rsidR="00C6648C">
        <w:t>W</w:t>
      </w:r>
      <w:r w:rsidRPr="009E0F60">
        <w:t xml:space="preserve">et- en regelgeving of pedagogische, organisatorische en/of bedrijfseconomische redenen opnieuw wordt ingedeeld. </w:t>
      </w:r>
      <w:r>
        <w:t>Opvoeders</w:t>
      </w:r>
      <w:r w:rsidRPr="009E0F60">
        <w:t xml:space="preserve"> worden hiervan tijdig op de hoogte gebracht. </w:t>
      </w:r>
    </w:p>
    <w:p w14:paraId="112D9B2A" w14:textId="77777777" w:rsidR="00494988" w:rsidRPr="002B2C75" w:rsidRDefault="00494988" w:rsidP="00494988">
      <w:pPr>
        <w:spacing w:after="0"/>
        <w:rPr>
          <w:color w:val="00B050"/>
        </w:rPr>
      </w:pPr>
    </w:p>
    <w:p w14:paraId="64E049BF" w14:textId="311ECAC2" w:rsidR="006B2C4E" w:rsidRPr="00C6648C" w:rsidRDefault="00C40576" w:rsidP="006B2C4E">
      <w:pPr>
        <w:pStyle w:val="Kop2"/>
        <w:rPr>
          <w:color w:val="6E40FF"/>
        </w:rPr>
      </w:pPr>
      <w:bookmarkStart w:id="22" w:name="_Toc46836495"/>
      <w:bookmarkStart w:id="23" w:name="_Toc148627175"/>
      <w:r w:rsidRPr="00C6648C">
        <w:rPr>
          <w:color w:val="6E40FF"/>
        </w:rPr>
        <w:t xml:space="preserve">2.2 </w:t>
      </w:r>
      <w:r w:rsidR="002F2BFC" w:rsidRPr="00C6648C">
        <w:rPr>
          <w:color w:val="6E40FF"/>
        </w:rPr>
        <w:t>W</w:t>
      </w:r>
      <w:r w:rsidR="006B2C4E" w:rsidRPr="00C6648C">
        <w:rPr>
          <w:color w:val="6E40FF"/>
        </w:rPr>
        <w:t>erkwijze per groep</w:t>
      </w:r>
      <w:bookmarkEnd w:id="22"/>
      <w:bookmarkEnd w:id="23"/>
    </w:p>
    <w:p w14:paraId="0B7A22B8" w14:textId="0BC68CEB" w:rsidR="006B2C4E" w:rsidRDefault="006B2C4E" w:rsidP="006B2C4E">
      <w:pPr>
        <w:rPr>
          <w:color w:val="000000" w:themeColor="text1"/>
        </w:rPr>
      </w:pPr>
      <w:bookmarkStart w:id="24" w:name="_Hlk60664277"/>
      <w:r w:rsidRPr="009E0F60">
        <w:rPr>
          <w:color w:val="000000" w:themeColor="text1"/>
        </w:rPr>
        <w:t xml:space="preserve">Een goed dagritme komt tegemoet aan de basisbehoeften van kinderen, omdat het hen </w:t>
      </w:r>
      <w:r w:rsidRPr="002B2C75">
        <w:t xml:space="preserve">structuur en </w:t>
      </w:r>
      <w:r w:rsidRPr="009E0F60">
        <w:rPr>
          <w:color w:val="000000" w:themeColor="text1"/>
        </w:rPr>
        <w:t>veiligheid biedt. Het dagritme sluit aan bij de ontwikkeling van de kindere</w:t>
      </w:r>
      <w:r w:rsidR="0082188B">
        <w:rPr>
          <w:color w:val="000000" w:themeColor="text1"/>
        </w:rPr>
        <w:t>n.</w:t>
      </w:r>
    </w:p>
    <w:p w14:paraId="2A70DA89" w14:textId="36A3F53B" w:rsidR="00126DE2" w:rsidRDefault="00126DE2" w:rsidP="00126DE2">
      <w:pPr>
        <w:spacing w:after="0"/>
        <w:rPr>
          <w:b/>
          <w:u w:val="single"/>
        </w:rPr>
      </w:pPr>
      <w:r>
        <w:rPr>
          <w:b/>
          <w:u w:val="single"/>
        </w:rPr>
        <w:t xml:space="preserve">Dagritme </w:t>
      </w:r>
      <w:r w:rsidRPr="00B50C65">
        <w:rPr>
          <w:b/>
          <w:u w:val="single"/>
        </w:rPr>
        <w:t>Peuter</w:t>
      </w:r>
      <w:r>
        <w:rPr>
          <w:b/>
          <w:u w:val="single"/>
        </w:rPr>
        <w:t>opvang</w:t>
      </w:r>
    </w:p>
    <w:p w14:paraId="467C8E83" w14:textId="77777777" w:rsidR="00126DE2" w:rsidRDefault="00126DE2" w:rsidP="00126DE2">
      <w:pPr>
        <w:spacing w:after="0"/>
        <w:rPr>
          <w:b/>
          <w:u w:val="single"/>
        </w:rPr>
      </w:pPr>
    </w:p>
    <w:tbl>
      <w:tblPr>
        <w:tblStyle w:val="Tabelraster"/>
        <w:tblW w:w="0" w:type="auto"/>
        <w:tblLook w:val="04A0" w:firstRow="1" w:lastRow="0" w:firstColumn="1" w:lastColumn="0" w:noHBand="0" w:noVBand="1"/>
      </w:tblPr>
      <w:tblGrid>
        <w:gridCol w:w="2405"/>
        <w:gridCol w:w="6657"/>
      </w:tblGrid>
      <w:tr w:rsidR="00126DE2" w14:paraId="233CAFDC" w14:textId="77777777" w:rsidTr="2380A298">
        <w:tc>
          <w:tcPr>
            <w:tcW w:w="2405" w:type="dxa"/>
          </w:tcPr>
          <w:p w14:paraId="33742224" w14:textId="77777777" w:rsidR="00126DE2" w:rsidRDefault="00126DE2" w:rsidP="00B0093B">
            <w:r>
              <w:t>8:45-9:00</w:t>
            </w:r>
          </w:p>
        </w:tc>
        <w:tc>
          <w:tcPr>
            <w:tcW w:w="6657" w:type="dxa"/>
          </w:tcPr>
          <w:p w14:paraId="094E7DCC" w14:textId="77777777" w:rsidR="00126DE2" w:rsidRDefault="00126DE2" w:rsidP="00B0093B">
            <w:r>
              <w:t xml:space="preserve">Inloop ouders/kinderen </w:t>
            </w:r>
          </w:p>
        </w:tc>
      </w:tr>
      <w:tr w:rsidR="00126DE2" w14:paraId="147527FB" w14:textId="77777777" w:rsidTr="2380A298">
        <w:tc>
          <w:tcPr>
            <w:tcW w:w="2405" w:type="dxa"/>
          </w:tcPr>
          <w:p w14:paraId="6A335FF7" w14:textId="77777777" w:rsidR="00126DE2" w:rsidRDefault="00126DE2" w:rsidP="00B0093B">
            <w:r>
              <w:t>9:00-9:45</w:t>
            </w:r>
          </w:p>
        </w:tc>
        <w:tc>
          <w:tcPr>
            <w:tcW w:w="6657" w:type="dxa"/>
          </w:tcPr>
          <w:p w14:paraId="4FF566CA" w14:textId="70443029" w:rsidR="00126DE2" w:rsidRDefault="00126DE2" w:rsidP="00B0093B">
            <w:r>
              <w:t>Begeleid vrij</w:t>
            </w:r>
            <w:r w:rsidR="72BCF7C2">
              <w:t xml:space="preserve"> </w:t>
            </w:r>
            <w:r>
              <w:t>spel/VE activiteit</w:t>
            </w:r>
          </w:p>
        </w:tc>
      </w:tr>
      <w:tr w:rsidR="00126DE2" w14:paraId="52E8B798" w14:textId="77777777" w:rsidTr="2380A298">
        <w:tc>
          <w:tcPr>
            <w:tcW w:w="2405" w:type="dxa"/>
          </w:tcPr>
          <w:p w14:paraId="6D8B7E6E" w14:textId="77777777" w:rsidR="00126DE2" w:rsidRDefault="00126DE2" w:rsidP="00B0093B">
            <w:r>
              <w:t>9:45-10:10</w:t>
            </w:r>
          </w:p>
        </w:tc>
        <w:tc>
          <w:tcPr>
            <w:tcW w:w="6657" w:type="dxa"/>
          </w:tcPr>
          <w:p w14:paraId="1B7E2F49" w14:textId="77777777" w:rsidR="00126DE2" w:rsidRDefault="00126DE2" w:rsidP="00B0093B">
            <w:r>
              <w:t>Kring activiteit</w:t>
            </w:r>
          </w:p>
        </w:tc>
      </w:tr>
      <w:tr w:rsidR="00126DE2" w14:paraId="263F8834" w14:textId="77777777" w:rsidTr="2380A298">
        <w:tc>
          <w:tcPr>
            <w:tcW w:w="2405" w:type="dxa"/>
          </w:tcPr>
          <w:p w14:paraId="44D82546" w14:textId="77777777" w:rsidR="00126DE2" w:rsidRDefault="00126DE2" w:rsidP="00B0093B">
            <w:r>
              <w:t>10;15-10:45</w:t>
            </w:r>
          </w:p>
        </w:tc>
        <w:tc>
          <w:tcPr>
            <w:tcW w:w="6657" w:type="dxa"/>
          </w:tcPr>
          <w:p w14:paraId="331ACD37" w14:textId="1EF7030D" w:rsidR="00126DE2" w:rsidRDefault="00126DE2" w:rsidP="00B0093B">
            <w:r>
              <w:t>Tafelmoment: fruit eten en water/koude thee</w:t>
            </w:r>
            <w:r w:rsidR="4E525F78">
              <w:t xml:space="preserve"> </w:t>
            </w:r>
            <w:r>
              <w:t>drinken</w:t>
            </w:r>
          </w:p>
        </w:tc>
      </w:tr>
      <w:tr w:rsidR="00126DE2" w14:paraId="785D1888" w14:textId="77777777" w:rsidTr="2380A298">
        <w:tc>
          <w:tcPr>
            <w:tcW w:w="2405" w:type="dxa"/>
          </w:tcPr>
          <w:p w14:paraId="6E5908D5" w14:textId="77777777" w:rsidR="00126DE2" w:rsidRDefault="00126DE2" w:rsidP="00B0093B">
            <w:r>
              <w:t>10:45</w:t>
            </w:r>
          </w:p>
        </w:tc>
        <w:tc>
          <w:tcPr>
            <w:tcW w:w="6657" w:type="dxa"/>
          </w:tcPr>
          <w:p w14:paraId="68B4BA54" w14:textId="77777777" w:rsidR="00126DE2" w:rsidRDefault="00126DE2" w:rsidP="00B0093B">
            <w:r>
              <w:t>Toilet- verschoonronde.</w:t>
            </w:r>
          </w:p>
        </w:tc>
      </w:tr>
      <w:tr w:rsidR="00126DE2" w14:paraId="5F18DB23" w14:textId="77777777" w:rsidTr="2380A298">
        <w:tc>
          <w:tcPr>
            <w:tcW w:w="2405" w:type="dxa"/>
          </w:tcPr>
          <w:p w14:paraId="26830874" w14:textId="77777777" w:rsidR="00126DE2" w:rsidRDefault="00126DE2" w:rsidP="00B0093B">
            <w:r>
              <w:t>11:00-12:00</w:t>
            </w:r>
          </w:p>
        </w:tc>
        <w:tc>
          <w:tcPr>
            <w:tcW w:w="6657" w:type="dxa"/>
          </w:tcPr>
          <w:p w14:paraId="0BE8051D" w14:textId="653FA64F" w:rsidR="00126DE2" w:rsidRDefault="00126DE2" w:rsidP="00B0093B">
            <w:r>
              <w:t>Buiten spelen</w:t>
            </w:r>
          </w:p>
        </w:tc>
      </w:tr>
      <w:tr w:rsidR="00126DE2" w14:paraId="19590F98" w14:textId="77777777" w:rsidTr="2380A298">
        <w:tc>
          <w:tcPr>
            <w:tcW w:w="2405" w:type="dxa"/>
          </w:tcPr>
          <w:p w14:paraId="579BB0FE" w14:textId="77777777" w:rsidR="00126DE2" w:rsidRDefault="00126DE2" w:rsidP="00B0093B">
            <w:r>
              <w:t>12:10</w:t>
            </w:r>
          </w:p>
        </w:tc>
        <w:tc>
          <w:tcPr>
            <w:tcW w:w="6657" w:type="dxa"/>
          </w:tcPr>
          <w:p w14:paraId="0AE1F3F7" w14:textId="77777777" w:rsidR="00126DE2" w:rsidRDefault="00126DE2" w:rsidP="00B0093B">
            <w:r>
              <w:t xml:space="preserve">Tafelmoment: brood eten en melk drinken </w:t>
            </w:r>
          </w:p>
        </w:tc>
      </w:tr>
      <w:tr w:rsidR="00126DE2" w14:paraId="5A5B49AD" w14:textId="77777777" w:rsidTr="2380A298">
        <w:tc>
          <w:tcPr>
            <w:tcW w:w="2405" w:type="dxa"/>
          </w:tcPr>
          <w:p w14:paraId="08B7EAED" w14:textId="77777777" w:rsidR="00126DE2" w:rsidRDefault="00126DE2" w:rsidP="00B0093B">
            <w:r>
              <w:t>12:45</w:t>
            </w:r>
          </w:p>
        </w:tc>
        <w:tc>
          <w:tcPr>
            <w:tcW w:w="6657" w:type="dxa"/>
          </w:tcPr>
          <w:p w14:paraId="12BC3C20" w14:textId="77777777" w:rsidR="00126DE2" w:rsidRDefault="00126DE2" w:rsidP="00B0093B">
            <w:r>
              <w:t xml:space="preserve">Toilet-verschoonronde </w:t>
            </w:r>
          </w:p>
        </w:tc>
      </w:tr>
      <w:tr w:rsidR="00126DE2" w14:paraId="4C660F68" w14:textId="77777777" w:rsidTr="2380A298">
        <w:tc>
          <w:tcPr>
            <w:tcW w:w="2405" w:type="dxa"/>
          </w:tcPr>
          <w:p w14:paraId="7B265892" w14:textId="77777777" w:rsidR="00126DE2" w:rsidRDefault="00126DE2" w:rsidP="00B0093B">
            <w:r>
              <w:t>13:00-13:50</w:t>
            </w:r>
          </w:p>
        </w:tc>
        <w:tc>
          <w:tcPr>
            <w:tcW w:w="6657" w:type="dxa"/>
          </w:tcPr>
          <w:p w14:paraId="0920DA5E" w14:textId="2A2F3FFC" w:rsidR="00126DE2" w:rsidRDefault="00126DE2" w:rsidP="00B0093B">
            <w:r>
              <w:t>Begeleid vrij</w:t>
            </w:r>
            <w:r w:rsidR="72BCF7C2">
              <w:t xml:space="preserve"> </w:t>
            </w:r>
            <w:r>
              <w:t>spel/VE activiteit</w:t>
            </w:r>
          </w:p>
        </w:tc>
      </w:tr>
      <w:tr w:rsidR="00126DE2" w14:paraId="4C52DB42" w14:textId="77777777" w:rsidTr="2380A298">
        <w:tc>
          <w:tcPr>
            <w:tcW w:w="2405" w:type="dxa"/>
          </w:tcPr>
          <w:p w14:paraId="0269D8A9" w14:textId="77777777" w:rsidR="00126DE2" w:rsidRDefault="00126DE2" w:rsidP="00B0093B">
            <w:r>
              <w:t>13:50</w:t>
            </w:r>
          </w:p>
        </w:tc>
        <w:tc>
          <w:tcPr>
            <w:tcW w:w="6657" w:type="dxa"/>
          </w:tcPr>
          <w:p w14:paraId="31A970A3" w14:textId="77777777" w:rsidR="00126DE2" w:rsidRDefault="00126DE2" w:rsidP="00B0093B">
            <w:r>
              <w:t>Opruimen en samen afsluiten in de kring</w:t>
            </w:r>
          </w:p>
        </w:tc>
      </w:tr>
      <w:tr w:rsidR="00126DE2" w14:paraId="6431C014" w14:textId="77777777" w:rsidTr="2380A298">
        <w:tc>
          <w:tcPr>
            <w:tcW w:w="2405" w:type="dxa"/>
          </w:tcPr>
          <w:p w14:paraId="21B24CBE" w14:textId="77777777" w:rsidR="00126DE2" w:rsidRDefault="00126DE2" w:rsidP="00B0093B">
            <w:r>
              <w:t>14:00-14:15</w:t>
            </w:r>
          </w:p>
        </w:tc>
        <w:tc>
          <w:tcPr>
            <w:tcW w:w="6657" w:type="dxa"/>
          </w:tcPr>
          <w:p w14:paraId="5036DFBA" w14:textId="77777777" w:rsidR="00126DE2" w:rsidRDefault="00126DE2" w:rsidP="00B0093B">
            <w:r>
              <w:t>Ophaalmoment</w:t>
            </w:r>
          </w:p>
        </w:tc>
      </w:tr>
    </w:tbl>
    <w:p w14:paraId="10ABDFEC" w14:textId="77777777" w:rsidR="00022E87" w:rsidRDefault="00022E87" w:rsidP="00022E87">
      <w:pPr>
        <w:spacing w:after="0"/>
        <w:rPr>
          <w:bCs/>
        </w:rPr>
      </w:pPr>
    </w:p>
    <w:p w14:paraId="58660AFD" w14:textId="11E4C6D0" w:rsidR="00022E87" w:rsidRDefault="00022E87" w:rsidP="00022E87">
      <w:pPr>
        <w:spacing w:after="0"/>
        <w:rPr>
          <w:bCs/>
        </w:rPr>
      </w:pPr>
      <w:r>
        <w:rPr>
          <w:bCs/>
        </w:rPr>
        <w:t>Op de groepen maken we gebruik van dagritmekaarten om zo voor de kinderen het dagprogramma inzichtelijk te maken. Deze hangen zichtbaar op de groep zodat de kinderen er gedurende de dag naar terug kunnen pakken en een houvast bieden.</w:t>
      </w:r>
    </w:p>
    <w:p w14:paraId="5DC0721C" w14:textId="77777777" w:rsidR="00022E87" w:rsidRDefault="00022E87" w:rsidP="00022E87">
      <w:pPr>
        <w:spacing w:after="0"/>
        <w:rPr>
          <w:bCs/>
        </w:rPr>
      </w:pPr>
    </w:p>
    <w:p w14:paraId="3AE69315" w14:textId="27127AE0" w:rsidR="00022E87" w:rsidRPr="002921D3" w:rsidRDefault="00022E87" w:rsidP="00022E87">
      <w:pPr>
        <w:spacing w:after="0"/>
      </w:pPr>
      <w:r>
        <w:t>Het uitgangspunt is dat we werken met vaste pedagogisch professionals op de groepen. Wat inhoud</w:t>
      </w:r>
      <w:r w:rsidR="5C0AF6E0">
        <w:t>t</w:t>
      </w:r>
      <w:r>
        <w:t xml:space="preserve"> dat er</w:t>
      </w:r>
      <w:r w:rsidR="11EF7359">
        <w:t xml:space="preserve"> </w:t>
      </w:r>
      <w:r>
        <w:t>op</w:t>
      </w:r>
      <w:r w:rsidR="5580C017">
        <w:t xml:space="preserve"> de</w:t>
      </w:r>
      <w:r>
        <w:t xml:space="preserve"> dagen dat er geen vast gezicht voor de kinderen werkzaam is op hun stamgroep/basisgroep we als eerste een andere vertrouwde pedagogisch professional van de eigen groep vragen om in te vallen. Als dat niet lukt vragen we een vertrouwde vaste invalkracht op deze groep te komen werken. </w:t>
      </w:r>
    </w:p>
    <w:p w14:paraId="3846C6EC" w14:textId="77777777" w:rsidR="00126DE2" w:rsidRPr="00C6648C" w:rsidRDefault="00126DE2" w:rsidP="00446978">
      <w:pPr>
        <w:spacing w:after="0"/>
        <w:rPr>
          <w:color w:val="00D47B"/>
        </w:rPr>
      </w:pPr>
    </w:p>
    <w:p w14:paraId="634E0C8B" w14:textId="32C6E28A" w:rsidR="00C40576" w:rsidRPr="000A74FB" w:rsidRDefault="00C40576" w:rsidP="000A74FB">
      <w:pPr>
        <w:spacing w:after="0"/>
        <w:rPr>
          <w:color w:val="00D47B"/>
        </w:rPr>
      </w:pPr>
      <w:bookmarkStart w:id="25" w:name="_Toc148627176"/>
      <w:bookmarkEnd w:id="24"/>
      <w:r w:rsidRPr="00C6648C">
        <w:rPr>
          <w:color w:val="6E40FF"/>
        </w:rPr>
        <w:t>2.3 Mentorschap</w:t>
      </w:r>
      <w:bookmarkEnd w:id="25"/>
    </w:p>
    <w:p w14:paraId="44442A68" w14:textId="1CA40104" w:rsidR="00C40576" w:rsidRDefault="00C40576" w:rsidP="00C40576">
      <w:bookmarkStart w:id="26" w:name="_Toc46836494"/>
      <w:r w:rsidRPr="009E0F60">
        <w:t xml:space="preserve">Op </w:t>
      </w:r>
      <w:r w:rsidR="00A47175">
        <w:t xml:space="preserve">onze locatie </w:t>
      </w:r>
      <w:r w:rsidRPr="009E0F60">
        <w:t xml:space="preserve">werken we met mentorschap. Ieder kind wordt gekoppeld aan een </w:t>
      </w:r>
      <w:r>
        <w:t>pedagogisch professional</w:t>
      </w:r>
      <w:r w:rsidRPr="009E0F60">
        <w:t xml:space="preserve"> die vast op de groep van het kind werkt. Tijdens de intake wordt </w:t>
      </w:r>
      <w:r>
        <w:t>opvoeders</w:t>
      </w:r>
      <w:r w:rsidRPr="009E0F60">
        <w:t xml:space="preserve"> verteld wie de mentor is van hun kind. </w:t>
      </w:r>
      <w:r w:rsidRPr="00C6648C">
        <w:t xml:space="preserve">Ook is de naam van de mentor vermeld in de </w:t>
      </w:r>
      <w:r w:rsidR="00A47175" w:rsidRPr="00C6648C">
        <w:t>informatie-app voor opvoeders. Ons u</w:t>
      </w:r>
      <w:r w:rsidRPr="00C6648C">
        <w:t xml:space="preserve">itgangspunt is dat de mentor het intakegesprek doet. Als de mentor niet zelf het intakegesprek heeft gedaan </w:t>
      </w:r>
      <w:r w:rsidRPr="009E0F60">
        <w:t xml:space="preserve">neemt hij/zij het initiatief voor een nader kennismakingsgesprek met de </w:t>
      </w:r>
      <w:r>
        <w:t>opvoeders</w:t>
      </w:r>
      <w:r w:rsidR="00A47175">
        <w:t xml:space="preserve"> </w:t>
      </w:r>
      <w:r w:rsidRPr="009E0F60">
        <w:t>in de eerste weken na de start van hun kind op de groep.</w:t>
      </w:r>
    </w:p>
    <w:p w14:paraId="061B9F91" w14:textId="3F1F4022" w:rsidR="00C40576" w:rsidRPr="00D36BA2" w:rsidRDefault="005333CF" w:rsidP="00C40576">
      <w:r>
        <w:t>Bij</w:t>
      </w:r>
      <w:r w:rsidR="00C40576" w:rsidRPr="00D36BA2">
        <w:t xml:space="preserve"> de </w:t>
      </w:r>
      <w:r w:rsidR="00A47175">
        <w:t>kinderen</w:t>
      </w:r>
      <w:r w:rsidR="00C40576" w:rsidRPr="00D36BA2">
        <w:t xml:space="preserve"> op </w:t>
      </w:r>
      <w:r>
        <w:t>de peuteropvang maak</w:t>
      </w:r>
      <w:r w:rsidR="00C40576" w:rsidRPr="00D36BA2">
        <w:t>t de mentor</w:t>
      </w:r>
      <w:r w:rsidRPr="00D36BA2">
        <w:t xml:space="preserve"> actief contact met het kind </w:t>
      </w:r>
      <w:r>
        <w:t>d</w:t>
      </w:r>
      <w:r w:rsidR="00C40576" w:rsidRPr="00D36BA2">
        <w:t xml:space="preserve">oor extra individuele contactmomenten met het kind, bijv. tijdens de verzorging. Zodat het kind de mentor leert kennen en vertrouwen </w:t>
      </w:r>
      <w:r w:rsidR="00A47175">
        <w:t>é</w:t>
      </w:r>
      <w:r w:rsidR="00C40576" w:rsidRPr="00D36BA2">
        <w:t xml:space="preserve">n de mentor het kind leert kennen. </w:t>
      </w:r>
    </w:p>
    <w:p w14:paraId="6CC53199" w14:textId="420175EA" w:rsidR="00C40576" w:rsidRPr="009E0F60" w:rsidRDefault="00C40576" w:rsidP="00C40576">
      <w:r w:rsidRPr="009E0F60">
        <w:t>Uitgangspunt is dat de mentor bij voorkeur twee</w:t>
      </w:r>
      <w:r w:rsidR="007C6692">
        <w:t>,</w:t>
      </w:r>
      <w:r w:rsidRPr="009E0F60">
        <w:t xml:space="preserve"> maar tenminste één dag per week op de groep van de mentorkinderen is ingepland. De mentor onderhoudt intensief contact met haar directe collega’s en krijgt zo nodig een overdracht van bijzonderheden van de kinderen van wie hij/zij mentor is.</w:t>
      </w:r>
    </w:p>
    <w:p w14:paraId="7DBC0962" w14:textId="77777777" w:rsidR="00C6648C" w:rsidRDefault="00C40576" w:rsidP="00C40576">
      <w:r w:rsidRPr="009E0F60">
        <w:t>De mentor onderhoudt de contacten met de o</w:t>
      </w:r>
      <w:r w:rsidR="007C6692">
        <w:t>pvoeders</w:t>
      </w:r>
      <w:r w:rsidRPr="009E0F60">
        <w:t xml:space="preserve"> van de kinderen van wie </w:t>
      </w:r>
      <w:r>
        <w:t>hij/</w:t>
      </w:r>
      <w:r w:rsidRPr="009E0F60">
        <w:t xml:space="preserve">zij mentor is. Op verzoek van </w:t>
      </w:r>
      <w:r>
        <w:t>opvoeders,</w:t>
      </w:r>
      <w:r w:rsidRPr="009E0F60">
        <w:t xml:space="preserve"> maar ook op eigen initiatief bespreekt de mentor met de </w:t>
      </w:r>
      <w:r>
        <w:t>opvoeders</w:t>
      </w:r>
      <w:r w:rsidRPr="009E0F60">
        <w:t xml:space="preserve"> hoe het gaat met hun kind. Of het kind zich prettig en veilig voelt in de groep en op </w:t>
      </w:r>
      <w:r w:rsidR="007C6692">
        <w:t>onze locatie</w:t>
      </w:r>
      <w:r w:rsidRPr="009E0F60">
        <w:t xml:space="preserve"> en hoe het kind zich gedraagt en ontwikkelt. </w:t>
      </w:r>
    </w:p>
    <w:p w14:paraId="6F5C8A93" w14:textId="23F6C8DC" w:rsidR="00C40576" w:rsidRDefault="00C40576" w:rsidP="00C40576">
      <w:r>
        <w:t xml:space="preserve">De mentor kan tijdens </w:t>
      </w:r>
      <w:r w:rsidR="007C6692">
        <w:t>de</w:t>
      </w:r>
      <w:r>
        <w:t xml:space="preserve"> 6-wekelijkse </w:t>
      </w:r>
      <w:proofErr w:type="spellStart"/>
      <w:r>
        <w:t>kindbespreking</w:t>
      </w:r>
      <w:proofErr w:type="spellEnd"/>
      <w:r>
        <w:t xml:space="preserve"> met de directe collega’s op de groep zijn/haar mentorkinderen inbrengen. De mentor vertelt hoe hij/zij het kind ervaart op de groep en vraagt om aanvullende informatie van de collega’s.  </w:t>
      </w:r>
    </w:p>
    <w:p w14:paraId="4C3D2CC0" w14:textId="47F442AB" w:rsidR="00C40576" w:rsidRPr="005275C2" w:rsidRDefault="00C40576" w:rsidP="00C40576">
      <w:r w:rsidRPr="009E0F60">
        <w:t>De mentor is verantwoordelijk voor de overdracht van 4-jarigen naar de basisschool</w:t>
      </w:r>
      <w:r w:rsidR="000012DB">
        <w:t xml:space="preserve"> (</w:t>
      </w:r>
      <w:r w:rsidRPr="005275C2">
        <w:t xml:space="preserve">zie paragraaf </w:t>
      </w:r>
      <w:r w:rsidR="000012DB">
        <w:t>2.5</w:t>
      </w:r>
      <w:r w:rsidR="00965C60">
        <w:t xml:space="preserve"> Overdracht</w:t>
      </w:r>
      <w:r w:rsidR="000012DB">
        <w:t>).</w:t>
      </w:r>
    </w:p>
    <w:p w14:paraId="61EAAB9F" w14:textId="484FFB53" w:rsidR="00C40576" w:rsidRPr="005275C2" w:rsidRDefault="00C40576" w:rsidP="00C40576">
      <w:r w:rsidRPr="005275C2">
        <w:t>Als er tussentijds dingen in het gedrag of de ontwikkeling van het kind opvallen</w:t>
      </w:r>
      <w:r w:rsidR="00834E33">
        <w:t>,</w:t>
      </w:r>
      <w:r w:rsidRPr="005275C2">
        <w:t xml:space="preserve"> wordt dit in eerste instantie door de mentor besproken met de </w:t>
      </w:r>
      <w:r>
        <w:t>opvoeders</w:t>
      </w:r>
      <w:r w:rsidRPr="005275C2">
        <w:t>. Indien gewenst kan de directeur van on</w:t>
      </w:r>
      <w:r w:rsidR="00965C60">
        <w:t>ze</w:t>
      </w:r>
      <w:r w:rsidRPr="005275C2">
        <w:t xml:space="preserve"> </w:t>
      </w:r>
      <w:r>
        <w:t>locatie</w:t>
      </w:r>
      <w:r w:rsidRPr="005275C2">
        <w:t xml:space="preserve"> aansluiten bij dit gesprek. De directeur</w:t>
      </w:r>
      <w:r w:rsidRPr="007B5C2C">
        <w:t xml:space="preserve"> </w:t>
      </w:r>
      <w:r w:rsidRPr="005275C2">
        <w:t xml:space="preserve">neemt de verantwoordelijkheid van de mentor over als er samen met </w:t>
      </w:r>
      <w:r>
        <w:t>opvoeders</w:t>
      </w:r>
      <w:r w:rsidRPr="005275C2">
        <w:t xml:space="preserve"> vervolgstappen in zorg en ondersteuning nodig zijn. De mentor blijft natuurlijk betrokken, zie  paragraaf </w:t>
      </w:r>
      <w:r w:rsidR="00965C60">
        <w:t xml:space="preserve">4.2 </w:t>
      </w:r>
      <w:proofErr w:type="spellStart"/>
      <w:r w:rsidR="00965C60">
        <w:t>Vroegsignalering</w:t>
      </w:r>
      <w:proofErr w:type="spellEnd"/>
      <w:r w:rsidR="00965C60">
        <w:t>.</w:t>
      </w:r>
    </w:p>
    <w:p w14:paraId="31490D1E" w14:textId="79129ECB" w:rsidR="00A673DF" w:rsidRPr="009C0300" w:rsidRDefault="00A673DF" w:rsidP="00A673DF">
      <w:pPr>
        <w:pStyle w:val="Kop2"/>
        <w:rPr>
          <w:color w:val="6E40FF"/>
        </w:rPr>
      </w:pPr>
      <w:bookmarkStart w:id="27" w:name="_Toc46836497"/>
      <w:bookmarkStart w:id="28" w:name="_Toc148627177"/>
      <w:bookmarkEnd w:id="26"/>
      <w:r w:rsidRPr="009C0300">
        <w:rPr>
          <w:color w:val="6E40FF"/>
        </w:rPr>
        <w:t>2.4 Intake, wennen en doorstromen</w:t>
      </w:r>
      <w:bookmarkEnd w:id="27"/>
      <w:r w:rsidRPr="009C0300">
        <w:rPr>
          <w:color w:val="6E40FF"/>
        </w:rPr>
        <w:t xml:space="preserve"> (binnen de locatie)</w:t>
      </w:r>
      <w:bookmarkEnd w:id="28"/>
    </w:p>
    <w:p w14:paraId="5A8912B6" w14:textId="71ED5262" w:rsidR="00A673DF" w:rsidRPr="00C21BD1" w:rsidRDefault="00A673DF" w:rsidP="00A673DF">
      <w:r>
        <w:t xml:space="preserve">De rondleiding en intake zijn de eerste contactmomenten van opvoeders met de locatie. De directeur en de mentor (evt. een collega) leggen dan samen de basis voor partnerschap met opvoeders. Naast de informatie die opvoeders bij de intake krijgen over hoe wij werken, </w:t>
      </w:r>
      <w:r w:rsidR="00480405">
        <w:t>vinden we</w:t>
      </w:r>
      <w:r>
        <w:t xml:space="preserve"> het belangrijk om echt in gesprek te zijn</w:t>
      </w:r>
      <w:r w:rsidR="00480405">
        <w:t xml:space="preserve"> met</w:t>
      </w:r>
      <w:r>
        <w:t xml:space="preserve"> de opvoeders</w:t>
      </w:r>
      <w:r w:rsidR="00480405">
        <w:t>. We geven ze de ruimte om te</w:t>
      </w:r>
      <w:r>
        <w:t xml:space="preserve"> vertellen over hun kind, de thuissituatie en zaken die zij belangrijk vinden in de opvoeding en </w:t>
      </w:r>
      <w:r w:rsidR="00480405">
        <w:t>binnen</w:t>
      </w:r>
      <w:r>
        <w:t xml:space="preserve"> de kinderopvang. Dit geeft waardevolle informatie voor je omgang met het kind in de groep én de samenwerking met opvoeders.</w:t>
      </w:r>
      <w:r w:rsidR="00480405">
        <w:t xml:space="preserve"> </w:t>
      </w:r>
      <w:r w:rsidR="00177C01">
        <w:t>Ook kunnen we met deze informatie het wennen van het kind zo passend mogelijk organiseren.</w:t>
      </w:r>
    </w:p>
    <w:p w14:paraId="242263D9" w14:textId="101AA931" w:rsidR="00A673DF" w:rsidRPr="002B2C75" w:rsidRDefault="00A673DF" w:rsidP="00A673DF">
      <w:pPr>
        <w:rPr>
          <w:rFonts w:cs="Calibri"/>
          <w:szCs w:val="18"/>
        </w:rPr>
      </w:pPr>
      <w:r w:rsidRPr="00C21BD1">
        <w:t>Kinderen kunnen in overleg met opvoeders een dagde</w:t>
      </w:r>
      <w:r w:rsidR="00D26E29">
        <w:t>e</w:t>
      </w:r>
      <w:r w:rsidRPr="00C21BD1">
        <w:t>l ko</w:t>
      </w:r>
      <w:r w:rsidR="00D26E29">
        <w:t>m</w:t>
      </w:r>
      <w:r w:rsidRPr="00C21BD1">
        <w:t>en wennen</w:t>
      </w:r>
      <w:r w:rsidR="0026795B">
        <w:t xml:space="preserve"> mit</w:t>
      </w:r>
      <w:r w:rsidR="002B41F7">
        <w:t>s</w:t>
      </w:r>
      <w:r w:rsidR="0026795B">
        <w:t xml:space="preserve"> de mogelijkheid er is </w:t>
      </w:r>
      <w:r w:rsidR="002B41F7">
        <w:t>met betrekking tot de</w:t>
      </w:r>
      <w:r w:rsidR="0026795B">
        <w:t xml:space="preserve"> BKR op de groep</w:t>
      </w:r>
      <w:r w:rsidR="002B41F7">
        <w:t>. Er</w:t>
      </w:r>
      <w:r w:rsidRPr="00C21BD1">
        <w:t xml:space="preserve"> </w:t>
      </w:r>
      <w:r w:rsidR="00177C01" w:rsidRPr="00C21BD1">
        <w:t>kunnen</w:t>
      </w:r>
      <w:r w:rsidRPr="00C21BD1">
        <w:t xml:space="preserve"> </w:t>
      </w:r>
      <w:r w:rsidR="00177C01" w:rsidRPr="00C21BD1">
        <w:t>dan bijvoorbeeld</w:t>
      </w:r>
      <w:r w:rsidRPr="00C21BD1">
        <w:t xml:space="preserve"> knuffels of foto</w:t>
      </w:r>
      <w:r w:rsidR="002B41F7">
        <w:t>’</w:t>
      </w:r>
      <w:r w:rsidRPr="00C21BD1">
        <w:t>s mee</w:t>
      </w:r>
      <w:r w:rsidR="002B41F7">
        <w:t>genomen worden</w:t>
      </w:r>
      <w:r w:rsidRPr="00C21BD1">
        <w:t xml:space="preserve">. </w:t>
      </w:r>
      <w:r w:rsidR="00B4572E">
        <w:t>W</w:t>
      </w:r>
      <w:r w:rsidR="00214CE2" w:rsidRPr="00C21BD1">
        <w:t xml:space="preserve">e </w:t>
      </w:r>
      <w:r w:rsidR="00B4572E">
        <w:t>bouwen dat</w:t>
      </w:r>
      <w:r w:rsidR="00214CE2" w:rsidRPr="00C21BD1">
        <w:t xml:space="preserve"> zo geleidelijk mogelijk </w:t>
      </w:r>
      <w:r w:rsidR="00B4572E">
        <w:t xml:space="preserve">af </w:t>
      </w:r>
      <w:r w:rsidR="00214CE2" w:rsidRPr="00C21BD1">
        <w:t>en betrekken daar kind en opvoeder actief bij door dit vooraf en achteraf te bespreken</w:t>
      </w:r>
      <w:r w:rsidR="00B4572E">
        <w:t xml:space="preserve"> hoe het wenmoment is gegaan.</w:t>
      </w:r>
    </w:p>
    <w:p w14:paraId="001EEB48" w14:textId="77000967" w:rsidR="00125AD4" w:rsidRPr="009C0300" w:rsidRDefault="00125AD4" w:rsidP="00125AD4">
      <w:pPr>
        <w:pStyle w:val="Kop2"/>
        <w:rPr>
          <w:color w:val="6E40FF"/>
        </w:rPr>
      </w:pPr>
      <w:bookmarkStart w:id="29" w:name="_Toc47521190"/>
      <w:bookmarkStart w:id="30" w:name="_Toc148627178"/>
      <w:bookmarkStart w:id="31" w:name="_Hlk27552843"/>
      <w:bookmarkStart w:id="32" w:name="_Toc46836496"/>
      <w:r w:rsidRPr="009C0300">
        <w:rPr>
          <w:color w:val="6E40FF"/>
        </w:rPr>
        <w:t>2.5 Overdracht</w:t>
      </w:r>
      <w:bookmarkEnd w:id="29"/>
      <w:bookmarkEnd w:id="30"/>
    </w:p>
    <w:p w14:paraId="3D34DDD5" w14:textId="77777777" w:rsidR="00125AD4" w:rsidRPr="009C0300" w:rsidRDefault="00125AD4" w:rsidP="00125AD4">
      <w:pPr>
        <w:spacing w:after="0"/>
        <w:rPr>
          <w:b/>
          <w:bCs/>
          <w:color w:val="6E40FF"/>
        </w:rPr>
      </w:pPr>
      <w:bookmarkStart w:id="33" w:name="_Toc46836503"/>
      <w:bookmarkEnd w:id="31"/>
      <w:r w:rsidRPr="009C0300">
        <w:rPr>
          <w:b/>
          <w:bCs/>
          <w:color w:val="6E40FF"/>
        </w:rPr>
        <w:t>Schriftelijke overdracht naar de basisschool</w:t>
      </w:r>
    </w:p>
    <w:p w14:paraId="0BE1AFF2" w14:textId="15EF7DE5" w:rsidR="0010706D" w:rsidRDefault="005D60B5" w:rsidP="005D60B5">
      <w:pPr>
        <w:spacing w:after="240"/>
        <w:contextualSpacing/>
      </w:pPr>
      <w:r w:rsidRPr="005275C2">
        <w:t xml:space="preserve">De mentor van het kind nodigt </w:t>
      </w:r>
      <w:r>
        <w:t>opvoeders</w:t>
      </w:r>
      <w:r w:rsidRPr="005275C2">
        <w:t xml:space="preserve"> uit voor een eindgesprek waarin de laatste observaties in KIJK! </w:t>
      </w:r>
      <w:r>
        <w:t xml:space="preserve">0-7 </w:t>
      </w:r>
      <w:r w:rsidRPr="005275C2">
        <w:t xml:space="preserve">en de overdracht naar school worden besproken. </w:t>
      </w:r>
      <w:r w:rsidR="0010706D" w:rsidRPr="00110D66">
        <w:rPr>
          <w:rFonts w:cs="Calibri"/>
        </w:rPr>
        <w:t xml:space="preserve">Bij </w:t>
      </w:r>
      <w:r w:rsidR="0010706D">
        <w:rPr>
          <w:rFonts w:cs="Calibri"/>
        </w:rPr>
        <w:t>dit</w:t>
      </w:r>
      <w:r w:rsidR="0010706D" w:rsidRPr="00110D66">
        <w:rPr>
          <w:rFonts w:cs="Calibri"/>
        </w:rPr>
        <w:t xml:space="preserve"> gesprek printen we de rapportage voor de opvoeders uit met </w:t>
      </w:r>
      <w:r w:rsidR="0010706D" w:rsidRPr="00110D66">
        <w:rPr>
          <w:rFonts w:cs="Calibri"/>
          <w:i/>
          <w:iCs/>
        </w:rPr>
        <w:t>alle</w:t>
      </w:r>
      <w:r w:rsidR="0010706D" w:rsidRPr="00110D66">
        <w:rPr>
          <w:rFonts w:cs="Calibri"/>
        </w:rPr>
        <w:t xml:space="preserve"> registraties, inclusief de opmerkingen bij de </w:t>
      </w:r>
      <w:r w:rsidR="0010706D" w:rsidRPr="00110D66">
        <w:rPr>
          <w:rFonts w:cs="Calibri"/>
          <w:i/>
          <w:iCs/>
        </w:rPr>
        <w:t>laatste</w:t>
      </w:r>
      <w:r w:rsidR="0010706D" w:rsidRPr="00110D66">
        <w:rPr>
          <w:rFonts w:cs="Calibri"/>
        </w:rPr>
        <w:t xml:space="preserve"> registratie. </w:t>
      </w:r>
      <w:r w:rsidR="00125AD4" w:rsidRPr="005275C2">
        <w:t>Als de basisschool met KIJK!</w:t>
      </w:r>
      <w:r w:rsidR="00125AD4">
        <w:t xml:space="preserve"> 0-7</w:t>
      </w:r>
      <w:r w:rsidR="00125AD4" w:rsidRPr="005275C2">
        <w:t xml:space="preserve"> werkt wordt het kind ‘verhuisd’ binnen KIJK!</w:t>
      </w:r>
      <w:r w:rsidR="00125AD4">
        <w:t xml:space="preserve"> 0-7</w:t>
      </w:r>
      <w:r w:rsidR="00125AD4" w:rsidRPr="005275C2">
        <w:t xml:space="preserve">. De school kan de registratie ophalen en inkijken. </w:t>
      </w:r>
      <w:r w:rsidRPr="005275C2">
        <w:t xml:space="preserve">Als de basisschool niet met KIJK! </w:t>
      </w:r>
      <w:r>
        <w:t xml:space="preserve">0-7 </w:t>
      </w:r>
      <w:r w:rsidRPr="005275C2">
        <w:t>werkt wordt de laatste KIJK!</w:t>
      </w:r>
      <w:r>
        <w:t xml:space="preserve"> 0-7</w:t>
      </w:r>
      <w:r w:rsidRPr="005275C2">
        <w:t xml:space="preserve">-rapportage als </w:t>
      </w:r>
      <w:r w:rsidRPr="00C21BD1">
        <w:t xml:space="preserve">overdracht uitgeprint en aan opvoeders meegegeven om met school te delen of met toestemming van opvoeders door ons op school afgegeven of opgestuurd. </w:t>
      </w:r>
      <w:r w:rsidR="00125AD4" w:rsidRPr="00C21BD1">
        <w:t>Dit alles alleen met schriftelijke toestemming van de opvoeders.</w:t>
      </w:r>
    </w:p>
    <w:p w14:paraId="39C250E8" w14:textId="77777777" w:rsidR="005D60B5" w:rsidRDefault="005D60B5" w:rsidP="00125AD4">
      <w:pPr>
        <w:spacing w:after="0"/>
        <w:rPr>
          <w:b/>
          <w:bCs/>
          <w:color w:val="7030A0"/>
        </w:rPr>
      </w:pPr>
      <w:bookmarkStart w:id="34" w:name="_Toc50630368"/>
      <w:bookmarkStart w:id="35" w:name="_Toc50632769"/>
    </w:p>
    <w:p w14:paraId="115E7DDF" w14:textId="5BCF4621" w:rsidR="00125AD4" w:rsidRPr="009C0300" w:rsidRDefault="00125AD4" w:rsidP="00125AD4">
      <w:pPr>
        <w:spacing w:after="0"/>
        <w:rPr>
          <w:b/>
          <w:bCs/>
          <w:color w:val="6E40FF"/>
        </w:rPr>
      </w:pPr>
      <w:r w:rsidRPr="009C0300">
        <w:rPr>
          <w:b/>
          <w:bCs/>
          <w:color w:val="6E40FF"/>
        </w:rPr>
        <w:t>Warme overdracht aan de basisschool</w:t>
      </w:r>
      <w:bookmarkEnd w:id="34"/>
      <w:bookmarkEnd w:id="35"/>
    </w:p>
    <w:p w14:paraId="710F847D" w14:textId="45D07D4E" w:rsidR="00125AD4" w:rsidRPr="00B51300" w:rsidRDefault="00125AD4" w:rsidP="00125AD4">
      <w:pPr>
        <w:spacing w:after="240"/>
        <w:contextualSpacing/>
      </w:pPr>
      <w:r w:rsidRPr="00B51300">
        <w:t xml:space="preserve">Naast de schriftelijke overdracht doen we een warme (mondelinge) overdracht voor kinderen die bij ons en </w:t>
      </w:r>
      <w:r w:rsidR="005D60B5">
        <w:t>mogelijk ook</w:t>
      </w:r>
      <w:r w:rsidRPr="00B51300">
        <w:t xml:space="preserve"> op school extra ondersteuning nodig hebben in gedrag en</w:t>
      </w:r>
      <w:r w:rsidR="00CF03FE">
        <w:t>/of</w:t>
      </w:r>
      <w:r w:rsidRPr="00B51300">
        <w:t xml:space="preserve"> ontwikkeling</w:t>
      </w:r>
      <w:r w:rsidR="00CF03FE">
        <w:t>;</w:t>
      </w:r>
      <w:r w:rsidRPr="00B51300">
        <w:t xml:space="preserve"> in het bijzonder de taalontwikkeling. </w:t>
      </w:r>
      <w:r>
        <w:t xml:space="preserve">Denk hierbij </w:t>
      </w:r>
      <w:r w:rsidR="00CF03FE">
        <w:t xml:space="preserve">echter </w:t>
      </w:r>
      <w:r>
        <w:t xml:space="preserve">ook aan kinderen met een mogelijke ontwikkelingsvoorsprong. </w:t>
      </w:r>
      <w:r w:rsidRPr="00B51300">
        <w:t xml:space="preserve">Natuurlijk altijd met medeweten en </w:t>
      </w:r>
      <w:r w:rsidRPr="00C21BD1">
        <w:t xml:space="preserve">toestemming van opvoeders. </w:t>
      </w:r>
    </w:p>
    <w:p w14:paraId="7B5A9D40" w14:textId="77777777" w:rsidR="00125AD4" w:rsidRPr="009C0300" w:rsidRDefault="00125AD4" w:rsidP="00125AD4">
      <w:pPr>
        <w:keepNext/>
        <w:keepLines/>
        <w:spacing w:before="40" w:after="0"/>
        <w:outlineLvl w:val="2"/>
        <w:rPr>
          <w:rFonts w:ascii="Open Sans" w:eastAsiaTheme="majorEastAsia" w:hAnsi="Open Sans" w:cstheme="majorBidi"/>
          <w:i/>
          <w:color w:val="6E40FF"/>
          <w:sz w:val="20"/>
          <w:szCs w:val="24"/>
        </w:rPr>
      </w:pPr>
      <w:bookmarkStart w:id="36" w:name="_Toc50630369"/>
    </w:p>
    <w:p w14:paraId="5E4FAB8A" w14:textId="6CA3D957" w:rsidR="00125AD4" w:rsidRPr="009C0300" w:rsidRDefault="00125AD4" w:rsidP="00125AD4">
      <w:pPr>
        <w:spacing w:after="0"/>
        <w:rPr>
          <w:b/>
          <w:bCs/>
          <w:color w:val="6E40FF"/>
        </w:rPr>
      </w:pPr>
      <w:bookmarkStart w:id="37" w:name="_Toc50632770"/>
      <w:r w:rsidRPr="009C0300">
        <w:rPr>
          <w:b/>
          <w:bCs/>
          <w:color w:val="6E40FF"/>
        </w:rPr>
        <w:t>Overdracht aan de BSO of kinderdag</w:t>
      </w:r>
      <w:bookmarkEnd w:id="36"/>
      <w:bookmarkEnd w:id="37"/>
      <w:r w:rsidR="009C0300">
        <w:rPr>
          <w:b/>
          <w:bCs/>
          <w:color w:val="6E40FF"/>
        </w:rPr>
        <w:t>opvang</w:t>
      </w:r>
    </w:p>
    <w:p w14:paraId="3174C0C0" w14:textId="0DFAA0A3" w:rsidR="00125AD4" w:rsidRPr="00FB301E" w:rsidRDefault="00125AD4" w:rsidP="00125AD4">
      <w:r w:rsidRPr="00FB301E">
        <w:t xml:space="preserve">Pedagogisch professionals van </w:t>
      </w:r>
      <w:r w:rsidR="009C0300">
        <w:t>de</w:t>
      </w:r>
      <w:r w:rsidR="00B2724E">
        <w:t xml:space="preserve"> kinder</w:t>
      </w:r>
      <w:r w:rsidR="009C0300">
        <w:t>opvang</w:t>
      </w:r>
      <w:r w:rsidRPr="00FB301E">
        <w:t xml:space="preserve"> (bij voorkeur de mentor) kunnen in het eindgesprek </w:t>
      </w:r>
      <w:r w:rsidRPr="00C21BD1">
        <w:t xml:space="preserve">met opvoeders waarin </w:t>
      </w:r>
      <w:r w:rsidRPr="00FB301E">
        <w:t>de overdracht wordt besproken</w:t>
      </w:r>
      <w:r>
        <w:t>,</w:t>
      </w:r>
      <w:r w:rsidRPr="00FB301E">
        <w:t xml:space="preserve"> navragen of een kind gebruik gaat maken van de </w:t>
      </w:r>
      <w:r>
        <w:t>BSO</w:t>
      </w:r>
      <w:r w:rsidRPr="00FB301E">
        <w:t xml:space="preserve"> of een ander</w:t>
      </w:r>
      <w:r w:rsidR="009C0300">
        <w:t>e</w:t>
      </w:r>
      <w:r w:rsidRPr="00FB301E">
        <w:t xml:space="preserve"> kinder</w:t>
      </w:r>
      <w:r w:rsidR="009C0300">
        <w:t>opvang</w:t>
      </w:r>
      <w:r w:rsidRPr="00FB301E">
        <w:t xml:space="preserve">. Als dit zo is dan wordt </w:t>
      </w:r>
      <w:r w:rsidRPr="00C21BD1">
        <w:t xml:space="preserve">aan opvoeders voorgelegd </w:t>
      </w:r>
      <w:r w:rsidRPr="00FB301E">
        <w:t xml:space="preserve">om ook een overdracht aan de </w:t>
      </w:r>
      <w:r>
        <w:t>BSO</w:t>
      </w:r>
      <w:r w:rsidRPr="00FB301E">
        <w:t xml:space="preserve"> of </w:t>
      </w:r>
      <w:r w:rsidR="001D184C">
        <w:t>de</w:t>
      </w:r>
      <w:r w:rsidRPr="00FB301E">
        <w:t xml:space="preserve"> nieuw</w:t>
      </w:r>
      <w:r>
        <w:t>e</w:t>
      </w:r>
      <w:r w:rsidRPr="00FB301E">
        <w:t xml:space="preserve"> kinder</w:t>
      </w:r>
      <w:r w:rsidR="00B421E3">
        <w:t>opvang</w:t>
      </w:r>
      <w:r w:rsidRPr="00FB301E">
        <w:t xml:space="preserve"> te doen, om de start </w:t>
      </w:r>
      <w:r w:rsidR="00B2724E">
        <w:t xml:space="preserve">voor het kind </w:t>
      </w:r>
      <w:r>
        <w:t xml:space="preserve">zo </w:t>
      </w:r>
      <w:r w:rsidRPr="00FB301E">
        <w:t xml:space="preserve">goed </w:t>
      </w:r>
      <w:r>
        <w:t xml:space="preserve">mogelijk </w:t>
      </w:r>
      <w:r w:rsidRPr="00FB301E">
        <w:t xml:space="preserve">te laten verlopen. Dit kan bijvoorbeeld met een </w:t>
      </w:r>
      <w:r w:rsidRPr="002B2C75">
        <w:t xml:space="preserve">geprinte rapportage </w:t>
      </w:r>
      <w:r w:rsidRPr="00FB301E">
        <w:t>van KIJK!</w:t>
      </w:r>
      <w:r>
        <w:t xml:space="preserve"> 0-7</w:t>
      </w:r>
      <w:r w:rsidRPr="00FB301E">
        <w:t xml:space="preserve"> en/of eventueel een mondelinge toelichting. De wijze van overdracht gaat in overleg met </w:t>
      </w:r>
      <w:r>
        <w:t>opvoeders</w:t>
      </w:r>
      <w:r w:rsidRPr="00FB301E">
        <w:t xml:space="preserve"> en alleen met hun toestemming</w:t>
      </w:r>
      <w:r w:rsidR="00B2724E">
        <w:t>.</w:t>
      </w:r>
    </w:p>
    <w:p w14:paraId="671343A4" w14:textId="535D38F6" w:rsidR="00125AD4" w:rsidRPr="009C0300" w:rsidRDefault="00125AD4" w:rsidP="00125AD4">
      <w:pPr>
        <w:spacing w:after="0"/>
        <w:rPr>
          <w:b/>
          <w:bCs/>
          <w:color w:val="6E40FF"/>
        </w:rPr>
      </w:pPr>
      <w:r w:rsidRPr="009C0300">
        <w:rPr>
          <w:b/>
          <w:bCs/>
          <w:color w:val="6E40FF"/>
        </w:rPr>
        <w:t>Overdracht naar een ander</w:t>
      </w:r>
      <w:r w:rsidR="00DC0E8C">
        <w:rPr>
          <w:b/>
          <w:bCs/>
          <w:color w:val="6E40FF"/>
        </w:rPr>
        <w:t>e</w:t>
      </w:r>
      <w:r w:rsidRPr="009C0300">
        <w:rPr>
          <w:b/>
          <w:bCs/>
          <w:color w:val="6E40FF"/>
        </w:rPr>
        <w:t xml:space="preserve"> kinder</w:t>
      </w:r>
      <w:r w:rsidR="00B421E3">
        <w:rPr>
          <w:b/>
          <w:bCs/>
          <w:color w:val="6E40FF"/>
        </w:rPr>
        <w:t>opvang</w:t>
      </w:r>
      <w:r w:rsidRPr="009C0300">
        <w:rPr>
          <w:b/>
          <w:bCs/>
          <w:color w:val="6E40FF"/>
        </w:rPr>
        <w:t>, dat met KIJK! werkt:</w:t>
      </w:r>
    </w:p>
    <w:p w14:paraId="6916C5C4" w14:textId="0BCDDAD1" w:rsidR="00125AD4" w:rsidRPr="00FB301E" w:rsidRDefault="00125AD4" w:rsidP="00125AD4">
      <w:pPr>
        <w:spacing w:after="0"/>
      </w:pPr>
      <w:r w:rsidRPr="00FB301E">
        <w:t xml:space="preserve">Als het kinderdagverblijf met KIJK! </w:t>
      </w:r>
      <w:r>
        <w:t xml:space="preserve">0-7 </w:t>
      </w:r>
      <w:r w:rsidRPr="00FB301E">
        <w:t>werkt</w:t>
      </w:r>
      <w:r>
        <w:t>,</w:t>
      </w:r>
      <w:r w:rsidRPr="00FB301E">
        <w:t xml:space="preserve"> wordt het kind ‘verhuisd’ binnen KIJK!</w:t>
      </w:r>
      <w:r>
        <w:t xml:space="preserve"> 0-7</w:t>
      </w:r>
      <w:r w:rsidRPr="00FB301E">
        <w:t xml:space="preserve">. De </w:t>
      </w:r>
      <w:r w:rsidR="00DC0E8C">
        <w:t>nieuwe opvanglocatie</w:t>
      </w:r>
      <w:r w:rsidRPr="00FB301E">
        <w:t xml:space="preserve"> kan de registratie ophalen en inkijken.</w:t>
      </w:r>
    </w:p>
    <w:p w14:paraId="29ADCC37" w14:textId="77777777" w:rsidR="00125AD4" w:rsidRPr="00FB301E" w:rsidRDefault="00125AD4" w:rsidP="00125AD4">
      <w:pPr>
        <w:spacing w:after="0"/>
      </w:pPr>
    </w:p>
    <w:p w14:paraId="0B8035EC" w14:textId="6242BF29" w:rsidR="00125AD4" w:rsidRPr="009C0300" w:rsidRDefault="00125AD4" w:rsidP="00125AD4">
      <w:pPr>
        <w:spacing w:after="0"/>
        <w:rPr>
          <w:b/>
          <w:bCs/>
          <w:color w:val="6E40FF"/>
        </w:rPr>
      </w:pPr>
      <w:r w:rsidRPr="009C0300">
        <w:rPr>
          <w:b/>
          <w:bCs/>
          <w:color w:val="6E40FF"/>
        </w:rPr>
        <w:t>Overdracht naar de BSO of een ander kinder</w:t>
      </w:r>
      <w:r w:rsidR="00B421E3">
        <w:rPr>
          <w:b/>
          <w:bCs/>
          <w:color w:val="6E40FF"/>
        </w:rPr>
        <w:t>opvang</w:t>
      </w:r>
      <w:r w:rsidRPr="009C0300">
        <w:rPr>
          <w:b/>
          <w:bCs/>
          <w:color w:val="6E40FF"/>
        </w:rPr>
        <w:t>, dat niet met KIJK! 0-7 werkt:</w:t>
      </w:r>
    </w:p>
    <w:p w14:paraId="50A14D57" w14:textId="2C9501F1" w:rsidR="00125AD4" w:rsidRPr="002B2C75" w:rsidRDefault="00125AD4" w:rsidP="00125AD4">
      <w:pPr>
        <w:numPr>
          <w:ilvl w:val="0"/>
          <w:numId w:val="3"/>
        </w:numPr>
        <w:spacing w:after="0"/>
        <w:contextualSpacing/>
        <w:rPr>
          <w:rFonts w:eastAsia="Times New Roman" w:cs="Times New Roman"/>
          <w:szCs w:val="18"/>
          <w:lang w:eastAsia="nl-NL"/>
        </w:rPr>
      </w:pPr>
      <w:r w:rsidRPr="00860FD9">
        <w:rPr>
          <w:rFonts w:eastAsia="Times New Roman" w:cs="Times New Roman"/>
          <w:szCs w:val="18"/>
          <w:lang w:eastAsia="nl-NL"/>
        </w:rPr>
        <w:t xml:space="preserve">De pedagogisch professional kan de </w:t>
      </w:r>
      <w:r w:rsidRPr="002B2C75">
        <w:rPr>
          <w:rFonts w:eastAsia="Times New Roman" w:cs="Times New Roman"/>
          <w:szCs w:val="18"/>
          <w:lang w:eastAsia="nl-NL"/>
        </w:rPr>
        <w:t>KIJK!</w:t>
      </w:r>
      <w:r>
        <w:rPr>
          <w:rFonts w:eastAsia="Times New Roman" w:cs="Times New Roman"/>
          <w:szCs w:val="18"/>
          <w:lang w:eastAsia="nl-NL"/>
        </w:rPr>
        <w:t xml:space="preserve"> 0-7</w:t>
      </w:r>
      <w:r w:rsidRPr="002B2C75">
        <w:rPr>
          <w:rFonts w:eastAsia="Times New Roman" w:cs="Times New Roman"/>
          <w:szCs w:val="18"/>
          <w:lang w:eastAsia="nl-NL"/>
        </w:rPr>
        <w:t xml:space="preserve"> rapportage meegeven aan d</w:t>
      </w:r>
      <w:r w:rsidRPr="00C21BD1">
        <w:rPr>
          <w:rFonts w:eastAsia="Times New Roman" w:cs="Times New Roman"/>
          <w:szCs w:val="18"/>
          <w:lang w:eastAsia="nl-NL"/>
        </w:rPr>
        <w:t xml:space="preserve">e opvoeders </w:t>
      </w:r>
      <w:r w:rsidRPr="002B2C75">
        <w:rPr>
          <w:rFonts w:eastAsia="Times New Roman" w:cs="Times New Roman"/>
          <w:szCs w:val="18"/>
          <w:lang w:eastAsia="nl-NL"/>
        </w:rPr>
        <w:t xml:space="preserve">tijdens het eindgesprek zodat zij die zelf op </w:t>
      </w:r>
      <w:r w:rsidR="00B421E3">
        <w:rPr>
          <w:rFonts w:eastAsia="Times New Roman" w:cs="Times New Roman"/>
          <w:szCs w:val="18"/>
          <w:lang w:eastAsia="nl-NL"/>
        </w:rPr>
        <w:t>de</w:t>
      </w:r>
      <w:r w:rsidR="008952E6">
        <w:rPr>
          <w:rFonts w:eastAsia="Times New Roman" w:cs="Times New Roman"/>
          <w:szCs w:val="18"/>
          <w:lang w:eastAsia="nl-NL"/>
        </w:rPr>
        <w:t xml:space="preserve"> kinder</w:t>
      </w:r>
      <w:r w:rsidR="00B421E3">
        <w:rPr>
          <w:rFonts w:eastAsia="Times New Roman" w:cs="Times New Roman"/>
          <w:szCs w:val="18"/>
          <w:lang w:eastAsia="nl-NL"/>
        </w:rPr>
        <w:t>opvang</w:t>
      </w:r>
      <w:r w:rsidR="008952E6">
        <w:rPr>
          <w:rFonts w:eastAsia="Times New Roman" w:cs="Times New Roman"/>
          <w:szCs w:val="18"/>
          <w:lang w:eastAsia="nl-NL"/>
        </w:rPr>
        <w:t xml:space="preserve"> of </w:t>
      </w:r>
      <w:r w:rsidRPr="002B2C75">
        <w:rPr>
          <w:rFonts w:eastAsia="Times New Roman" w:cs="Times New Roman"/>
          <w:szCs w:val="18"/>
          <w:lang w:eastAsia="nl-NL"/>
        </w:rPr>
        <w:t xml:space="preserve">de </w:t>
      </w:r>
      <w:r>
        <w:rPr>
          <w:rFonts w:eastAsia="Times New Roman" w:cs="Times New Roman"/>
          <w:szCs w:val="18"/>
          <w:lang w:eastAsia="nl-NL"/>
        </w:rPr>
        <w:t>BSO</w:t>
      </w:r>
      <w:r w:rsidRPr="002B2C75">
        <w:rPr>
          <w:rFonts w:eastAsia="Times New Roman" w:cs="Times New Roman"/>
          <w:szCs w:val="18"/>
          <w:lang w:eastAsia="nl-NL"/>
        </w:rPr>
        <w:t xml:space="preserve"> </w:t>
      </w:r>
      <w:r>
        <w:rPr>
          <w:rFonts w:eastAsia="Times New Roman" w:cs="Times New Roman"/>
          <w:szCs w:val="18"/>
          <w:lang w:eastAsia="nl-NL"/>
        </w:rPr>
        <w:t xml:space="preserve">kunnen </w:t>
      </w:r>
      <w:r w:rsidRPr="002B2C75">
        <w:rPr>
          <w:rFonts w:eastAsia="Times New Roman" w:cs="Times New Roman"/>
          <w:szCs w:val="18"/>
          <w:lang w:eastAsia="nl-NL"/>
        </w:rPr>
        <w:t>afgeven.</w:t>
      </w:r>
    </w:p>
    <w:p w14:paraId="5720DBB2" w14:textId="3F5B7664" w:rsidR="00125AD4" w:rsidRPr="002B2C75" w:rsidRDefault="00125AD4" w:rsidP="00125AD4">
      <w:pPr>
        <w:numPr>
          <w:ilvl w:val="0"/>
          <w:numId w:val="3"/>
        </w:numPr>
        <w:spacing w:after="0"/>
        <w:contextualSpacing/>
        <w:rPr>
          <w:rFonts w:eastAsia="Times New Roman" w:cs="Times New Roman"/>
          <w:szCs w:val="18"/>
          <w:lang w:eastAsia="nl-NL"/>
        </w:rPr>
      </w:pPr>
      <w:r w:rsidRPr="002B2C75">
        <w:rPr>
          <w:rFonts w:eastAsia="Times New Roman" w:cs="Times New Roman"/>
          <w:szCs w:val="18"/>
          <w:lang w:eastAsia="nl-NL"/>
        </w:rPr>
        <w:t>De pedagogisch professional kan de KIJK!</w:t>
      </w:r>
      <w:r>
        <w:rPr>
          <w:rFonts w:eastAsia="Times New Roman" w:cs="Times New Roman"/>
          <w:szCs w:val="18"/>
          <w:lang w:eastAsia="nl-NL"/>
        </w:rPr>
        <w:t xml:space="preserve"> 0-7</w:t>
      </w:r>
      <w:r w:rsidRPr="002B2C75">
        <w:rPr>
          <w:rFonts w:eastAsia="Times New Roman" w:cs="Times New Roman"/>
          <w:szCs w:val="18"/>
          <w:lang w:eastAsia="nl-NL"/>
        </w:rPr>
        <w:t xml:space="preserve"> rapportage opsturen naar </w:t>
      </w:r>
      <w:r w:rsidR="00B421E3">
        <w:rPr>
          <w:rFonts w:eastAsia="Times New Roman" w:cs="Times New Roman"/>
          <w:szCs w:val="18"/>
          <w:lang w:eastAsia="nl-NL"/>
        </w:rPr>
        <w:t>de</w:t>
      </w:r>
      <w:r w:rsidR="008952E6">
        <w:rPr>
          <w:rFonts w:eastAsia="Times New Roman" w:cs="Times New Roman"/>
          <w:szCs w:val="18"/>
          <w:lang w:eastAsia="nl-NL"/>
        </w:rPr>
        <w:t xml:space="preserve"> kinder</w:t>
      </w:r>
      <w:r w:rsidR="00B421E3">
        <w:rPr>
          <w:rFonts w:eastAsia="Times New Roman" w:cs="Times New Roman"/>
          <w:szCs w:val="18"/>
          <w:lang w:eastAsia="nl-NL"/>
        </w:rPr>
        <w:t>opvang</w:t>
      </w:r>
      <w:r w:rsidR="008952E6">
        <w:rPr>
          <w:rFonts w:eastAsia="Times New Roman" w:cs="Times New Roman"/>
          <w:szCs w:val="18"/>
          <w:lang w:eastAsia="nl-NL"/>
        </w:rPr>
        <w:t xml:space="preserve"> of </w:t>
      </w:r>
      <w:r w:rsidRPr="002B2C75">
        <w:rPr>
          <w:rFonts w:eastAsia="Times New Roman" w:cs="Times New Roman"/>
          <w:szCs w:val="18"/>
          <w:lang w:eastAsia="nl-NL"/>
        </w:rPr>
        <w:t xml:space="preserve">de </w:t>
      </w:r>
      <w:r>
        <w:rPr>
          <w:rFonts w:eastAsia="Times New Roman" w:cs="Times New Roman"/>
          <w:szCs w:val="18"/>
          <w:lang w:eastAsia="nl-NL"/>
        </w:rPr>
        <w:t>BSO</w:t>
      </w:r>
      <w:r w:rsidRPr="002B2C75">
        <w:rPr>
          <w:rFonts w:eastAsia="Times New Roman" w:cs="Times New Roman"/>
          <w:szCs w:val="18"/>
          <w:lang w:eastAsia="nl-NL"/>
        </w:rPr>
        <w:t xml:space="preserve"> </w:t>
      </w:r>
      <w:r w:rsidR="008952E6">
        <w:rPr>
          <w:rFonts w:eastAsia="Times New Roman" w:cs="Times New Roman"/>
          <w:szCs w:val="18"/>
          <w:lang w:eastAsia="nl-NL"/>
        </w:rPr>
        <w:t>ó</w:t>
      </w:r>
      <w:r w:rsidRPr="002B2C75">
        <w:rPr>
          <w:rFonts w:eastAsia="Times New Roman" w:cs="Times New Roman"/>
          <w:szCs w:val="18"/>
          <w:lang w:eastAsia="nl-NL"/>
        </w:rPr>
        <w:t xml:space="preserve">f persoonlijk afgeven met een mondelinge toelichting. </w:t>
      </w:r>
    </w:p>
    <w:p w14:paraId="22991462" w14:textId="0A5F0718" w:rsidR="00125AD4" w:rsidRPr="00F22BE4" w:rsidRDefault="008952E6" w:rsidP="00125AD4">
      <w:r>
        <w:t xml:space="preserve">Als onze BSO geen overdracht heeft ontvangen van een </w:t>
      </w:r>
      <w:r w:rsidR="00BD6014">
        <w:t>nieuw gestarte 4-jarige</w:t>
      </w:r>
      <w:r>
        <w:t>, vraagt d</w:t>
      </w:r>
      <w:r w:rsidR="00125AD4" w:rsidRPr="00860FD9">
        <w:t xml:space="preserve">e mentor van de </w:t>
      </w:r>
      <w:r w:rsidR="00125AD4">
        <w:t>BSO</w:t>
      </w:r>
      <w:r w:rsidR="00125AD4" w:rsidRPr="00860FD9">
        <w:t xml:space="preserve"> bij het kennismakingsgesprek met </w:t>
      </w:r>
      <w:r w:rsidR="00125AD4">
        <w:t>opvoeders</w:t>
      </w:r>
      <w:r w:rsidR="00125AD4" w:rsidRPr="00860FD9">
        <w:t xml:space="preserve"> of het kind op </w:t>
      </w:r>
      <w:r w:rsidR="00B421E3">
        <w:t>de</w:t>
      </w:r>
      <w:r w:rsidR="00125AD4" w:rsidRPr="00860FD9">
        <w:t xml:space="preserve"> kinder</w:t>
      </w:r>
      <w:r w:rsidR="00B421E3">
        <w:t>opvang</w:t>
      </w:r>
      <w:r w:rsidR="00125AD4" w:rsidRPr="00860FD9">
        <w:t xml:space="preserve"> heeft gezeten en zo ja hoe dit is gegaan en of er een overdracht is voor de </w:t>
      </w:r>
      <w:r w:rsidR="00125AD4">
        <w:t>BSO</w:t>
      </w:r>
      <w:r w:rsidR="00125AD4" w:rsidRPr="00860FD9">
        <w:t xml:space="preserve">. Dit om de start op de </w:t>
      </w:r>
      <w:r w:rsidR="00125AD4">
        <w:t>BSO</w:t>
      </w:r>
      <w:r w:rsidR="00125AD4" w:rsidRPr="00860FD9">
        <w:t xml:space="preserve"> </w:t>
      </w:r>
      <w:r w:rsidR="00125AD4">
        <w:t xml:space="preserve">zo </w:t>
      </w:r>
      <w:r w:rsidR="00125AD4" w:rsidRPr="00860FD9">
        <w:t xml:space="preserve">goed </w:t>
      </w:r>
      <w:r w:rsidR="00125AD4">
        <w:t xml:space="preserve">mogelijk </w:t>
      </w:r>
      <w:r w:rsidR="00125AD4" w:rsidRPr="00860FD9">
        <w:t xml:space="preserve">te laten verlopen. De mentor kan dan meteen uitleg geven hoe het welbevinden en de ontwikkeling van het kind op de </w:t>
      </w:r>
      <w:r w:rsidR="00125AD4">
        <w:t>BSO</w:t>
      </w:r>
      <w:r w:rsidR="00125AD4" w:rsidRPr="00860FD9">
        <w:t xml:space="preserve"> </w:t>
      </w:r>
      <w:r w:rsidR="00125AD4" w:rsidRPr="002B2C75">
        <w:t>word</w:t>
      </w:r>
      <w:r w:rsidR="00125AD4">
        <w:t>t</w:t>
      </w:r>
      <w:r w:rsidR="00125AD4" w:rsidRPr="002B2C75">
        <w:t xml:space="preserve"> gevolgd</w:t>
      </w:r>
      <w:r w:rsidR="00125AD4" w:rsidRPr="00860FD9">
        <w:t>.</w:t>
      </w:r>
    </w:p>
    <w:p w14:paraId="30BAAABE" w14:textId="00A15C8F" w:rsidR="00C0321A" w:rsidRPr="00C0321A" w:rsidRDefault="00DC37E9" w:rsidP="00DC37E9">
      <w:pPr>
        <w:spacing w:after="0"/>
        <w:rPr>
          <w:i/>
          <w:color w:val="00D47B"/>
        </w:rPr>
      </w:pPr>
      <w:bookmarkStart w:id="38" w:name="_Toc46836508"/>
      <w:bookmarkStart w:id="39" w:name="_Toc148627179"/>
      <w:bookmarkEnd w:id="33"/>
      <w:r w:rsidRPr="00B421E3">
        <w:rPr>
          <w:rStyle w:val="Kop2Char"/>
          <w:color w:val="6E40FF"/>
        </w:rPr>
        <w:t xml:space="preserve">2.6 </w:t>
      </w:r>
      <w:proofErr w:type="spellStart"/>
      <w:r w:rsidRPr="00B421E3">
        <w:rPr>
          <w:rStyle w:val="Kop2Char"/>
          <w:color w:val="6E40FF"/>
        </w:rPr>
        <w:t>Vierogenprincipe</w:t>
      </w:r>
      <w:bookmarkEnd w:id="38"/>
      <w:bookmarkEnd w:id="39"/>
      <w:proofErr w:type="spellEnd"/>
      <w:r w:rsidRPr="00B421E3">
        <w:rPr>
          <w:b/>
          <w:color w:val="6E40FF"/>
        </w:rPr>
        <w:t xml:space="preserve"> </w:t>
      </w:r>
    </w:p>
    <w:p w14:paraId="084486A0" w14:textId="3D07ECD2" w:rsidR="00393EA5" w:rsidRPr="00C0321A" w:rsidRDefault="00DC37E9" w:rsidP="2380A298">
      <w:pPr>
        <w:spacing w:after="0"/>
        <w:rPr>
          <w:rStyle w:val="Kop2Char"/>
          <w:rFonts w:ascii="Verdana" w:eastAsiaTheme="minorEastAsia" w:hAnsi="Verdana" w:cstheme="minorBidi"/>
          <w:color w:val="auto"/>
          <w:sz w:val="18"/>
          <w:szCs w:val="18"/>
        </w:rPr>
      </w:pPr>
      <w:r>
        <w:t>Op on</w:t>
      </w:r>
      <w:r w:rsidR="00E40C32">
        <w:t>ze</w:t>
      </w:r>
      <w:r>
        <w:t xml:space="preserve"> peuteropvang voor 2-</w:t>
      </w:r>
      <w:r w:rsidR="00C0321A">
        <w:t xml:space="preserve"> tot </w:t>
      </w:r>
      <w:r>
        <w:t>4</w:t>
      </w:r>
      <w:r w:rsidR="423CEF71">
        <w:t>-</w:t>
      </w:r>
      <w:r>
        <w:t>jarigen zorgen we ervoor dat er altijd een tweede volwassene mee kan kijken of luisteren met een pedagogisch professional als deze alleen op de groep werkt of alleen met een kind of een groepje kinderen is. Hoe we dit concreet doen is uitgewerkt in ons beleid Veiligheid en Gezondheid.</w:t>
      </w:r>
    </w:p>
    <w:bookmarkEnd w:id="32"/>
    <w:p w14:paraId="320BB02F" w14:textId="77777777" w:rsidR="006B2C4E" w:rsidRDefault="006B2C4E" w:rsidP="006B2C4E"/>
    <w:p w14:paraId="721722F9" w14:textId="1BD91D4B" w:rsidR="00EB22C4" w:rsidRDefault="000052CB" w:rsidP="00EB22C4">
      <w:pPr>
        <w:jc w:val="left"/>
      </w:pPr>
      <w:bookmarkStart w:id="40" w:name="_Toc46836504"/>
      <w:bookmarkStart w:id="41" w:name="_Toc148627181"/>
      <w:r w:rsidRPr="00393EA5">
        <w:rPr>
          <w:rStyle w:val="Kop1Char"/>
          <w:color w:val="6E40FF"/>
        </w:rPr>
        <w:t xml:space="preserve">3 VE op ons </w:t>
      </w:r>
      <w:r w:rsidRPr="00275F3F">
        <w:rPr>
          <w:rStyle w:val="Kop1Char"/>
          <w:color w:val="6E40FF"/>
        </w:rPr>
        <w:t>kinderdagverblijf</w:t>
      </w:r>
      <w:bookmarkEnd w:id="40"/>
      <w:bookmarkEnd w:id="41"/>
      <w:r w:rsidRPr="00393EA5">
        <w:rPr>
          <w:b/>
          <w:color w:val="6E40FF"/>
        </w:rPr>
        <w:t xml:space="preserve"> </w:t>
      </w:r>
      <w:bookmarkStart w:id="42" w:name="_Hlk117863251"/>
      <w:bookmarkStart w:id="43" w:name="_Hlk118207179"/>
      <w:bookmarkStart w:id="44" w:name="_Hlk118195385"/>
    </w:p>
    <w:p w14:paraId="45D315A9" w14:textId="142BA661" w:rsidR="000052CB" w:rsidRPr="00DF71CB" w:rsidRDefault="000052CB" w:rsidP="000052CB">
      <w:pPr>
        <w:rPr>
          <w:i/>
          <w:color w:val="00B050"/>
        </w:rPr>
      </w:pPr>
      <w:r w:rsidRPr="00105E9D">
        <w:t xml:space="preserve">Ons kinderdagverblijf is VE-gecertificeerd. Wij werken op onze </w:t>
      </w:r>
      <w:r w:rsidRPr="00C37EB5">
        <w:rPr>
          <w:rFonts w:eastAsia="Times New Roman" w:cs="Times New Roman"/>
          <w:szCs w:val="18"/>
          <w:lang w:eastAsia="nl-NL"/>
        </w:rPr>
        <w:t>op onze</w:t>
      </w:r>
      <w:r w:rsidRPr="00C37EB5">
        <w:t xml:space="preserve"> peutergroep </w:t>
      </w:r>
      <w:r w:rsidRPr="00105E9D">
        <w:t>met een landelijk erkend voorschools educatie programma voor alle kinderen</w:t>
      </w:r>
      <w:r w:rsidR="00882331">
        <w:t>, namelijk Startblokken.</w:t>
      </w:r>
      <w:r w:rsidRPr="00105E9D">
        <w:t xml:space="preserve"> In dit beleid en meer concreet in </w:t>
      </w:r>
      <w:r w:rsidRPr="0096336F">
        <w:t>ons VE borgdocument staat</w:t>
      </w:r>
      <w:r w:rsidRPr="00105E9D">
        <w:t xml:space="preserve"> beschreven op welke manier we dat vormgeven.</w:t>
      </w:r>
    </w:p>
    <w:p w14:paraId="4DF2C94A" w14:textId="2E23CADF" w:rsidR="000052CB" w:rsidRPr="00105E9D" w:rsidRDefault="000052CB" w:rsidP="2380A298">
      <w:pPr>
        <w:spacing w:after="0"/>
        <w:rPr>
          <w:rFonts w:eastAsia="Calibri" w:cs="Calibri"/>
          <w:lang w:eastAsia="nl-NL"/>
        </w:rPr>
      </w:pPr>
      <w:r w:rsidRPr="2380A298">
        <w:rPr>
          <w:rFonts w:eastAsia="Calibri" w:cs="Calibri"/>
          <w:lang w:eastAsia="nl-NL"/>
        </w:rPr>
        <w:t>We willen geïntegreerde opvang bieden en vinden het belangrijk dat alle peuters in princip</w:t>
      </w:r>
      <w:r w:rsidR="00C37EB5" w:rsidRPr="2380A298">
        <w:rPr>
          <w:rFonts w:eastAsia="Calibri" w:cs="Calibri"/>
          <w:lang w:eastAsia="nl-NL"/>
        </w:rPr>
        <w:t>e</w:t>
      </w:r>
      <w:r w:rsidRPr="2380A298">
        <w:rPr>
          <w:rFonts w:eastAsia="Calibri" w:cs="Calibri"/>
          <w:lang w:eastAsia="nl-NL"/>
        </w:rPr>
        <w:t xml:space="preserve"> in alle groepen en op alle dagen welkom zijn en een VE-aanbod ontvangen. Daarom bieden we gedurende 40 schoolweken op </w:t>
      </w:r>
      <w:r w:rsidR="00E323CD" w:rsidRPr="2380A298">
        <w:rPr>
          <w:rFonts w:eastAsia="Calibri" w:cs="Calibri"/>
          <w:lang w:eastAsia="nl-NL"/>
        </w:rPr>
        <w:t>vier</w:t>
      </w:r>
      <w:r w:rsidRPr="2380A298">
        <w:rPr>
          <w:rFonts w:eastAsia="Calibri" w:cs="Calibri"/>
          <w:lang w:eastAsia="nl-NL"/>
        </w:rPr>
        <w:t xml:space="preserve"> ochtenden 5.5 uur VE </w:t>
      </w:r>
      <w:r w:rsidR="00882331" w:rsidRPr="2380A298">
        <w:rPr>
          <w:rFonts w:eastAsia="Calibri" w:cs="Calibri"/>
          <w:lang w:eastAsia="nl-NL"/>
        </w:rPr>
        <w:t xml:space="preserve">aan, </w:t>
      </w:r>
      <w:r w:rsidRPr="2380A298">
        <w:rPr>
          <w:rFonts w:eastAsia="Calibri" w:cs="Calibri"/>
          <w:lang w:eastAsia="nl-NL"/>
        </w:rPr>
        <w:t>waarmee we voldoen aan de VE-kwaliteitseisen.</w:t>
      </w:r>
    </w:p>
    <w:p w14:paraId="7ED17576" w14:textId="1D3C986E" w:rsidR="000052CB" w:rsidRPr="00105E9D" w:rsidRDefault="000052CB" w:rsidP="2380A298">
      <w:pPr>
        <w:spacing w:after="0"/>
        <w:rPr>
          <w:rFonts w:eastAsia="Calibri" w:cs="Calibri"/>
          <w:lang w:eastAsia="nl-NL"/>
        </w:rPr>
      </w:pPr>
      <w:r w:rsidRPr="2380A298">
        <w:rPr>
          <w:rFonts w:eastAsia="Calibri" w:cs="Calibri"/>
          <w:lang w:eastAsia="nl-NL"/>
        </w:rPr>
        <w:t>Op onze peutergroep bieden wij het tijdsblok VE aan van 0</w:t>
      </w:r>
      <w:r w:rsidR="00E323CD" w:rsidRPr="2380A298">
        <w:rPr>
          <w:rFonts w:eastAsia="Calibri" w:cs="Calibri"/>
          <w:lang w:eastAsia="nl-NL"/>
        </w:rPr>
        <w:t>8.45</w:t>
      </w:r>
      <w:r w:rsidRPr="2380A298">
        <w:rPr>
          <w:rFonts w:eastAsia="Calibri" w:cs="Calibri"/>
          <w:lang w:eastAsia="nl-NL"/>
        </w:rPr>
        <w:t xml:space="preserve"> tot </w:t>
      </w:r>
      <w:r w:rsidR="653A80C8" w:rsidRPr="2380A298">
        <w:rPr>
          <w:rFonts w:eastAsia="Calibri" w:cs="Calibri"/>
          <w:lang w:eastAsia="nl-NL"/>
        </w:rPr>
        <w:t>14.15 uur</w:t>
      </w:r>
      <w:r w:rsidRPr="2380A298">
        <w:rPr>
          <w:rFonts w:eastAsia="Calibri" w:cs="Calibri"/>
          <w:lang w:eastAsia="nl-NL"/>
        </w:rPr>
        <w:t>.</w:t>
      </w:r>
    </w:p>
    <w:p w14:paraId="44942B33" w14:textId="77777777" w:rsidR="000052CB" w:rsidRPr="00105E9D" w:rsidRDefault="000052CB" w:rsidP="000052CB">
      <w:pPr>
        <w:spacing w:after="0"/>
        <w:rPr>
          <w:rFonts w:eastAsia="Calibri" w:cs="Calibri"/>
          <w:i/>
          <w:iCs/>
          <w:szCs w:val="18"/>
          <w:lang w:eastAsia="nl-NL"/>
        </w:rPr>
      </w:pPr>
      <w:r w:rsidRPr="00105E9D">
        <w:rPr>
          <w:rFonts w:eastAsia="Calibri" w:cs="Calibri"/>
          <w:szCs w:val="18"/>
          <w:lang w:eastAsia="nl-NL"/>
        </w:rPr>
        <w:t xml:space="preserve"> </w:t>
      </w:r>
    </w:p>
    <w:p w14:paraId="034A1CC5" w14:textId="6970D9CB" w:rsidR="000052CB" w:rsidRPr="00105E9D" w:rsidRDefault="000052CB" w:rsidP="000052CB">
      <w:pPr>
        <w:spacing w:after="0"/>
        <w:rPr>
          <w:rFonts w:eastAsia="Calibri" w:cs="Calibri"/>
          <w:szCs w:val="18"/>
          <w:lang w:eastAsia="nl-NL"/>
        </w:rPr>
      </w:pPr>
      <w:bookmarkStart w:id="45" w:name="_Hlk117780546"/>
      <w:bookmarkEnd w:id="42"/>
      <w:r w:rsidRPr="00105E9D">
        <w:rPr>
          <w:rFonts w:eastAsia="Calibri" w:cs="Calibri"/>
          <w:szCs w:val="18"/>
          <w:lang w:eastAsia="nl-NL"/>
        </w:rPr>
        <w:t xml:space="preserve">Op basis van subsidieafspraken met de gemeente Tilburg bieden wij aan </w:t>
      </w:r>
      <w:proofErr w:type="spellStart"/>
      <w:r w:rsidRPr="00105E9D">
        <w:rPr>
          <w:rFonts w:eastAsia="Calibri" w:cs="Calibri"/>
          <w:szCs w:val="18"/>
          <w:lang w:eastAsia="nl-NL"/>
        </w:rPr>
        <w:t>doelgroeppeuters</w:t>
      </w:r>
      <w:proofErr w:type="spellEnd"/>
      <w:r w:rsidRPr="00105E9D">
        <w:rPr>
          <w:rFonts w:eastAsia="Calibri" w:cs="Calibri"/>
          <w:szCs w:val="18"/>
          <w:vertAlign w:val="superscript"/>
          <w:lang w:eastAsia="nl-NL"/>
        </w:rPr>
        <w:footnoteReference w:id="1"/>
      </w:r>
      <w:r w:rsidRPr="00105E9D">
        <w:rPr>
          <w:rFonts w:eastAsia="Calibri" w:cs="Calibri"/>
          <w:szCs w:val="18"/>
          <w:lang w:eastAsia="nl-NL"/>
        </w:rPr>
        <w:t xml:space="preserve"> </w:t>
      </w:r>
      <w:r w:rsidR="00C83978">
        <w:rPr>
          <w:rFonts w:eastAsia="Calibri" w:cs="Calibri"/>
          <w:szCs w:val="18"/>
          <w:lang w:eastAsia="nl-NL"/>
        </w:rPr>
        <w:t>drie</w:t>
      </w:r>
      <w:r w:rsidRPr="00105E9D">
        <w:rPr>
          <w:rFonts w:eastAsia="Calibri" w:cs="Calibri"/>
          <w:szCs w:val="18"/>
          <w:lang w:eastAsia="nl-NL"/>
        </w:rPr>
        <w:t xml:space="preserve"> ochtenden van 5.5 uur VE gedurende 40 schoolweken (vakantieweken uitgezonderd). </w:t>
      </w:r>
      <w:bookmarkStart w:id="46" w:name="_Hlk117781277"/>
      <w:r w:rsidRPr="00105E9D">
        <w:rPr>
          <w:rFonts w:eastAsia="Calibri" w:cs="Calibri"/>
          <w:szCs w:val="18"/>
          <w:lang w:eastAsia="nl-NL"/>
        </w:rPr>
        <w:t xml:space="preserve">Dit betekent een aanbod van tenminste 960 uur VE aan </w:t>
      </w:r>
      <w:proofErr w:type="spellStart"/>
      <w:r w:rsidRPr="00105E9D">
        <w:rPr>
          <w:rFonts w:eastAsia="Calibri" w:cs="Calibri"/>
          <w:szCs w:val="18"/>
          <w:lang w:eastAsia="nl-NL"/>
        </w:rPr>
        <w:t>doelgroeppeuters</w:t>
      </w:r>
      <w:proofErr w:type="spellEnd"/>
      <w:r w:rsidRPr="00105E9D">
        <w:rPr>
          <w:rFonts w:eastAsia="Calibri" w:cs="Calibri"/>
          <w:szCs w:val="18"/>
          <w:lang w:eastAsia="nl-NL"/>
        </w:rPr>
        <w:t xml:space="preserve"> in de leeftijd van 2.5 tot 4 jaar. We willen ook </w:t>
      </w:r>
      <w:r w:rsidRPr="00C83978">
        <w:rPr>
          <w:rFonts w:eastAsia="Calibri" w:cs="Calibri"/>
          <w:szCs w:val="18"/>
          <w:lang w:eastAsia="nl-NL"/>
        </w:rPr>
        <w:t xml:space="preserve">opvoeders </w:t>
      </w:r>
      <w:r w:rsidRPr="00105E9D">
        <w:rPr>
          <w:rFonts w:eastAsia="Calibri" w:cs="Calibri"/>
          <w:szCs w:val="18"/>
          <w:lang w:eastAsia="nl-NL"/>
        </w:rPr>
        <w:t xml:space="preserve">van </w:t>
      </w:r>
      <w:proofErr w:type="spellStart"/>
      <w:r w:rsidRPr="00105E9D">
        <w:rPr>
          <w:rFonts w:eastAsia="Calibri" w:cs="Calibri"/>
          <w:szCs w:val="18"/>
          <w:lang w:eastAsia="nl-NL"/>
        </w:rPr>
        <w:t>doelgroeppeuters</w:t>
      </w:r>
      <w:proofErr w:type="spellEnd"/>
      <w:r w:rsidRPr="00105E9D">
        <w:rPr>
          <w:rFonts w:eastAsia="Calibri" w:cs="Calibri"/>
          <w:szCs w:val="18"/>
          <w:lang w:eastAsia="nl-NL"/>
        </w:rPr>
        <w:t xml:space="preserve"> maximale keuzevrijheid en flexibiliteit aanbieden qua dagdelen. Daarom wordt in overleg met de </w:t>
      </w:r>
      <w:r>
        <w:rPr>
          <w:rFonts w:eastAsia="Calibri" w:cs="Calibri"/>
          <w:szCs w:val="18"/>
          <w:lang w:eastAsia="nl-NL"/>
        </w:rPr>
        <w:t>opvoeders</w:t>
      </w:r>
      <w:r w:rsidRPr="00105E9D">
        <w:rPr>
          <w:rFonts w:eastAsia="Calibri" w:cs="Calibri"/>
          <w:szCs w:val="18"/>
          <w:lang w:eastAsia="nl-NL"/>
        </w:rPr>
        <w:t xml:space="preserve"> van </w:t>
      </w:r>
      <w:proofErr w:type="spellStart"/>
      <w:r w:rsidRPr="00105E9D">
        <w:rPr>
          <w:rFonts w:eastAsia="Calibri" w:cs="Calibri"/>
          <w:szCs w:val="18"/>
          <w:lang w:eastAsia="nl-NL"/>
        </w:rPr>
        <w:t>doelgroeppeuters</w:t>
      </w:r>
      <w:proofErr w:type="spellEnd"/>
      <w:r w:rsidRPr="00105E9D">
        <w:rPr>
          <w:rFonts w:eastAsia="Calibri" w:cs="Calibri"/>
          <w:szCs w:val="18"/>
          <w:lang w:eastAsia="nl-NL"/>
        </w:rPr>
        <w:t xml:space="preserve"> besloten welke </w:t>
      </w:r>
      <w:r w:rsidR="00C83978">
        <w:rPr>
          <w:rFonts w:eastAsia="Calibri" w:cs="Calibri"/>
          <w:szCs w:val="18"/>
          <w:lang w:eastAsia="nl-NL"/>
        </w:rPr>
        <w:t>drie</w:t>
      </w:r>
      <w:r w:rsidRPr="00105E9D">
        <w:rPr>
          <w:rFonts w:eastAsia="Calibri" w:cs="Calibri"/>
          <w:szCs w:val="18"/>
          <w:lang w:eastAsia="nl-NL"/>
        </w:rPr>
        <w:t xml:space="preserve"> ochtenden hun peuter het VE aanbod krijgt.</w:t>
      </w:r>
    </w:p>
    <w:p w14:paraId="367871CE" w14:textId="77777777" w:rsidR="000052CB" w:rsidRPr="00105E9D" w:rsidRDefault="000052CB" w:rsidP="000052CB">
      <w:pPr>
        <w:contextualSpacing/>
        <w:rPr>
          <w:color w:val="00B050"/>
          <w:u w:val="single"/>
        </w:rPr>
      </w:pPr>
      <w:bookmarkStart w:id="47" w:name="_Hlk50628130"/>
      <w:bookmarkStart w:id="48" w:name="_Hlk50624907"/>
      <w:bookmarkStart w:id="49" w:name="_Hlk118206676"/>
      <w:bookmarkEnd w:id="43"/>
      <w:bookmarkEnd w:id="45"/>
      <w:bookmarkEnd w:id="46"/>
    </w:p>
    <w:p w14:paraId="45B2CA19" w14:textId="3B1B4D69" w:rsidR="000052CB" w:rsidRPr="003C6283" w:rsidRDefault="00386643" w:rsidP="000052CB">
      <w:pPr>
        <w:contextualSpacing/>
      </w:pPr>
      <w:bookmarkStart w:id="50" w:name="_Hlk117863400"/>
      <w:bookmarkEnd w:id="47"/>
      <w:bookmarkEnd w:id="48"/>
      <w:r>
        <w:rPr>
          <w:u w:val="single"/>
        </w:rPr>
        <w:t>W</w:t>
      </w:r>
      <w:r w:rsidR="000052CB" w:rsidRPr="003C6283">
        <w:t xml:space="preserve">e zijn een kleine </w:t>
      </w:r>
      <w:proofErr w:type="spellStart"/>
      <w:r w:rsidR="000052CB" w:rsidRPr="003C6283">
        <w:t>peuteropvanglocatie</w:t>
      </w:r>
      <w:proofErr w:type="spellEnd"/>
      <w:r w:rsidR="000052CB" w:rsidRPr="003C6283">
        <w:t xml:space="preserve"> met een VE-aanbod van 4 ochtenden van 5.5 uur en we zijn 40 weken per jaar geopend. </w:t>
      </w:r>
      <w:r w:rsidR="00DA7C7C" w:rsidRPr="00DA7C7C">
        <w:t>In deze groep kunnen we maximaal 16 peuters opvangen met 2 pedagogisch professionals.</w:t>
      </w:r>
      <w:r w:rsidR="00DA7C7C" w:rsidRPr="00C21BD1">
        <w:rPr>
          <w:color w:val="00D47B"/>
        </w:rPr>
        <w:t xml:space="preserve"> </w:t>
      </w:r>
      <w:proofErr w:type="spellStart"/>
      <w:r w:rsidR="000052CB" w:rsidRPr="003C6283">
        <w:t>Doelgroeppeuters</w:t>
      </w:r>
      <w:proofErr w:type="spellEnd"/>
      <w:r w:rsidR="000052CB" w:rsidRPr="003C6283">
        <w:t xml:space="preserve"> en niet </w:t>
      </w:r>
      <w:proofErr w:type="spellStart"/>
      <w:r w:rsidR="000052CB" w:rsidRPr="003C6283">
        <w:t>doelgroeppeuters</w:t>
      </w:r>
      <w:proofErr w:type="spellEnd"/>
      <w:r w:rsidR="000052CB" w:rsidRPr="003C6283">
        <w:t xml:space="preserve"> zijn welkom in deze groep. </w:t>
      </w:r>
    </w:p>
    <w:bookmarkEnd w:id="44"/>
    <w:bookmarkEnd w:id="49"/>
    <w:bookmarkEnd w:id="50"/>
    <w:p w14:paraId="2947BBF2" w14:textId="51F071C9" w:rsidR="000052CB" w:rsidRPr="00FB301E" w:rsidRDefault="00676B23" w:rsidP="000052CB">
      <w:r>
        <w:br/>
      </w:r>
      <w:r w:rsidR="000052CB">
        <w:t>Naast doelgerichte activiteiten, afgestemd op de interesses en behoeften van de kinderen</w:t>
      </w:r>
      <w:r w:rsidR="062494C6">
        <w:t>,</w:t>
      </w:r>
      <w:r w:rsidR="000052CB">
        <w:t xml:space="preserve"> is er   de hele dag veel aandacht voor ontwikkelingskansen. Dit is terug te zien tijdens bijvoorbeeld de tafelmomenten</w:t>
      </w:r>
      <w:r>
        <w:t>;</w:t>
      </w:r>
      <w:r w:rsidR="000052CB">
        <w:t xml:space="preserve"> de pedagogisch professional voert gesprekjes met de kinderen en heeft een actieve rol in het praten en uitleggen. Andere momenten waarop wij bewust bezig zijn met de taalontwikkeling is tijdens </w:t>
      </w:r>
      <w:r>
        <w:t xml:space="preserve">het </w:t>
      </w:r>
      <w:r w:rsidR="000052CB">
        <w:t xml:space="preserve">voorlezen, liedjes </w:t>
      </w:r>
      <w:r>
        <w:t xml:space="preserve">zingen </w:t>
      </w:r>
      <w:r w:rsidR="000052CB">
        <w:t>en versjes</w:t>
      </w:r>
      <w:r>
        <w:t xml:space="preserve"> opzeggen</w:t>
      </w:r>
      <w:r w:rsidR="000052CB">
        <w:t xml:space="preserve">. Tijdens spel en vaste momenten in het dagritme is er ruimte voor intensief contact (sociaal emotioneel), gerichte aandacht voor motoriek (bv. zelf helpen met uit- en aankleden bij verschonen) en rekenontwikkeling (bv. fruit tellen, materiaal sorteren bij het opruimen). Op deze manier stimuleren we de brede ontwikkeling, </w:t>
      </w:r>
      <w:r>
        <w:t xml:space="preserve">zodat </w:t>
      </w:r>
      <w:r w:rsidR="000052CB">
        <w:t>de kinderen een goede start</w:t>
      </w:r>
      <w:r>
        <w:t xml:space="preserve"> kunnen maken</w:t>
      </w:r>
      <w:r w:rsidR="000052CB">
        <w:t xml:space="preserve"> op de basisschool. </w:t>
      </w:r>
    </w:p>
    <w:p w14:paraId="5623D3A3" w14:textId="77777777" w:rsidR="00AE0170" w:rsidRDefault="000052CB" w:rsidP="000052CB">
      <w:pPr>
        <w:rPr>
          <w:bCs/>
        </w:rPr>
      </w:pPr>
      <w:r w:rsidRPr="008C5E35">
        <w:rPr>
          <w:bCs/>
        </w:rPr>
        <w:t>Bijvoorbeeld</w:t>
      </w:r>
      <w:r w:rsidR="008C5E35">
        <w:rPr>
          <w:bCs/>
        </w:rPr>
        <w:t>:</w:t>
      </w:r>
    </w:p>
    <w:p w14:paraId="252F6DA6" w14:textId="0D24C199" w:rsidR="000052CB" w:rsidRPr="00AE0170" w:rsidRDefault="000052CB" w:rsidP="000052CB">
      <w:pPr>
        <w:rPr>
          <w:bCs/>
        </w:rPr>
      </w:pPr>
      <w:r w:rsidRPr="00FB301E">
        <w:t xml:space="preserve">Als het tijd is om te lunchen, dekken we samen met de kinderen de tafel. Er wordt samen bekeken wat er op de tafel moet </w:t>
      </w:r>
      <w:r w:rsidR="00C14D9D">
        <w:t>staan</w:t>
      </w:r>
      <w:r w:rsidRPr="00FB301E">
        <w:t xml:space="preserve"> om boterhammen te kunnen eten.</w:t>
      </w:r>
      <w:r w:rsidR="008C5E35">
        <w:t xml:space="preserve"> </w:t>
      </w:r>
      <w:r w:rsidR="006E1F28">
        <w:t>Zo worden de</w:t>
      </w:r>
      <w:r w:rsidR="008C5E35">
        <w:t xml:space="preserve"> borden en glazen geteld</w:t>
      </w:r>
      <w:r w:rsidR="006E1F28">
        <w:t xml:space="preserve"> en gekeken wat er nog meer nodig is aan </w:t>
      </w:r>
      <w:r w:rsidR="00E440F2">
        <w:t>materialen en etenswaren.</w:t>
      </w:r>
    </w:p>
    <w:p w14:paraId="278E2F41" w14:textId="418C60C0" w:rsidR="000052CB" w:rsidRPr="00FB301E" w:rsidRDefault="000052CB" w:rsidP="000052CB">
      <w:r w:rsidRPr="00FB301E">
        <w:t xml:space="preserve">We gaan </w:t>
      </w:r>
      <w:r w:rsidR="00CE4ACF">
        <w:t xml:space="preserve">dus </w:t>
      </w:r>
      <w:r w:rsidRPr="00FB301E">
        <w:t xml:space="preserve">samen op ontdekkingsreis, de pedagogisch professional laat de kinderen nadenken over wat er op tafel komt om te kunnen eten. </w:t>
      </w:r>
    </w:p>
    <w:p w14:paraId="63D1044C" w14:textId="2EBE0B1C" w:rsidR="000052CB" w:rsidRPr="00FB301E" w:rsidRDefault="000052CB" w:rsidP="000052CB">
      <w:r w:rsidRPr="00FB301E">
        <w:t xml:space="preserve">We werken in dit voorbeeld aan de ontluikende </w:t>
      </w:r>
      <w:proofErr w:type="spellStart"/>
      <w:r w:rsidRPr="00FB301E">
        <w:t>gecijferdheid</w:t>
      </w:r>
      <w:proofErr w:type="spellEnd"/>
      <w:r w:rsidRPr="00FB301E">
        <w:t>, de spraak-taalontwikkeling en de sociaal</w:t>
      </w:r>
      <w:r w:rsidR="00C14D9D">
        <w:t xml:space="preserve"> </w:t>
      </w:r>
      <w:r w:rsidRPr="00FB301E">
        <w:t>emotionele ontwikkeling.</w:t>
      </w:r>
    </w:p>
    <w:p w14:paraId="6091D9EC" w14:textId="77777777" w:rsidR="00CE4ACF" w:rsidRPr="00CE4ACF" w:rsidRDefault="00C21BD1" w:rsidP="000052CB">
      <w:r w:rsidRPr="00CE4ACF">
        <w:t xml:space="preserve">Bijvoorbeeld: </w:t>
      </w:r>
    </w:p>
    <w:p w14:paraId="649EB232" w14:textId="489178E4" w:rsidR="000052CB" w:rsidRPr="00CE4ACF" w:rsidRDefault="000052CB" w:rsidP="000052CB">
      <w:r w:rsidRPr="00CE4ACF">
        <w:t xml:space="preserve">Na </w:t>
      </w:r>
      <w:r w:rsidR="00CE4ACF" w:rsidRPr="00CE4ACF">
        <w:t>de maaltijd</w:t>
      </w:r>
      <w:r w:rsidRPr="00CE4ACF">
        <w:t xml:space="preserve"> wassen de kinderen hun handen aan de wastafel. De kinderen die zindelijk zijn gaan zelfstandig naar het toilet en krijgen hulp indien nodig. De kinderen die nog aan het oefenen zijn krijgen wat meer begeleiding met het toiletbezoek. </w:t>
      </w:r>
    </w:p>
    <w:p w14:paraId="37271928" w14:textId="6834E65D" w:rsidR="000052CB" w:rsidRPr="00315DBF" w:rsidRDefault="000052CB" w:rsidP="000052CB">
      <w:r w:rsidRPr="00FB301E">
        <w:t xml:space="preserve">We gebruiken deze momenten om de zelfstandigheid van de kinderen te stimuleren en houden rekening met de autonomie van de kinderen. We stimuleren de kinderen om zindelijk te worden en leren ze dat je soms op je beurt moet wachten en hoe je nu precies je handen wast. Dit vraagt iets van de cognitieve ontwikkeling van een kind: </w:t>
      </w:r>
      <w:r w:rsidRPr="00FB301E">
        <w:rPr>
          <w:i/>
          <w:iCs/>
        </w:rPr>
        <w:t xml:space="preserve">“….hoe </w:t>
      </w:r>
      <w:r w:rsidRPr="005034C4">
        <w:rPr>
          <w:i/>
          <w:iCs/>
        </w:rPr>
        <w:t xml:space="preserve">doe je dat, in welke </w:t>
      </w:r>
      <w:r w:rsidRPr="00FB301E">
        <w:rPr>
          <w:i/>
          <w:iCs/>
        </w:rPr>
        <w:t>volgorde…? “</w:t>
      </w:r>
      <w:r w:rsidRPr="00FB301E">
        <w:t xml:space="preserve">. Maar ook van de fijne motoriek: verfijnde bewegingen om naar het toilet te kunnen </w:t>
      </w:r>
      <w:r w:rsidR="00E769C9">
        <w:t xml:space="preserve">gaan </w:t>
      </w:r>
      <w:r w:rsidRPr="00FB301E">
        <w:t>en handen te wassen. De sociaal</w:t>
      </w:r>
      <w:r w:rsidR="00E769C9">
        <w:t xml:space="preserve"> </w:t>
      </w:r>
      <w:r w:rsidRPr="00FB301E">
        <w:t xml:space="preserve">emotionele ontwikkeling komt </w:t>
      </w:r>
      <w:r w:rsidRPr="00E769C9">
        <w:t xml:space="preserve">ook aan bod, het </w:t>
      </w:r>
      <w:r w:rsidRPr="00FB301E">
        <w:t xml:space="preserve">kind is trots op </w:t>
      </w:r>
      <w:r w:rsidR="00E769C9">
        <w:t xml:space="preserve">de </w:t>
      </w:r>
      <w:r w:rsidRPr="00FB301E">
        <w:t xml:space="preserve">eigen prestaties en laat dat zien en krijgt steeds meer </w:t>
      </w:r>
      <w:r w:rsidRPr="00E769C9">
        <w:t>vertrouwen in</w:t>
      </w:r>
      <w:r w:rsidR="00F00C32" w:rsidRPr="00E769C9">
        <w:t xml:space="preserve"> </w:t>
      </w:r>
      <w:r w:rsidRPr="00E769C9">
        <w:t>zichzelf</w:t>
      </w:r>
      <w:r w:rsidRPr="00FB301E">
        <w:t xml:space="preserve">. </w:t>
      </w:r>
    </w:p>
    <w:p w14:paraId="47D077DA" w14:textId="46607DA6" w:rsidR="00F6238D" w:rsidRPr="00275F3F" w:rsidRDefault="00F6238D" w:rsidP="00275F3F">
      <w:pPr>
        <w:pStyle w:val="Kop1"/>
        <w:rPr>
          <w:rStyle w:val="Kop1Char"/>
          <w:b/>
          <w:color w:val="6E40FF"/>
        </w:rPr>
      </w:pPr>
      <w:bookmarkStart w:id="51" w:name="_Toc148627182"/>
      <w:r w:rsidRPr="00275F3F">
        <w:rPr>
          <w:rStyle w:val="Kop1Char"/>
          <w:b/>
          <w:color w:val="6E40FF"/>
        </w:rPr>
        <w:t>4 Welbevinden en ontwikkeling</w:t>
      </w:r>
      <w:bookmarkEnd w:id="51"/>
    </w:p>
    <w:p w14:paraId="7709415D" w14:textId="587BB6A8" w:rsidR="00F6238D" w:rsidRPr="00275F3F" w:rsidRDefault="00F6238D" w:rsidP="00F6238D">
      <w:pPr>
        <w:pStyle w:val="Kop2"/>
        <w:rPr>
          <w:color w:val="6E40FF"/>
        </w:rPr>
      </w:pPr>
      <w:bookmarkStart w:id="52" w:name="_Toc148627183"/>
      <w:r w:rsidRPr="00275F3F">
        <w:rPr>
          <w:color w:val="6E40FF"/>
        </w:rPr>
        <w:t>4.1 Observeren van welbevinden en ontwikkeling</w:t>
      </w:r>
      <w:bookmarkEnd w:id="52"/>
    </w:p>
    <w:p w14:paraId="5E48A2DF" w14:textId="5BF98A28" w:rsidR="00110D66" w:rsidRPr="00275F3F" w:rsidRDefault="00710253" w:rsidP="00110D66">
      <w:pPr>
        <w:tabs>
          <w:tab w:val="right" w:pos="7371"/>
        </w:tabs>
        <w:spacing w:after="0"/>
        <w:rPr>
          <w:rFonts w:cs="Arial"/>
          <w:color w:val="6E40FF"/>
        </w:rPr>
      </w:pPr>
      <w:r w:rsidRPr="00275F3F">
        <w:rPr>
          <w:rFonts w:cs="Arial"/>
          <w:color w:val="6E40FF"/>
        </w:rPr>
        <w:t>P</w:t>
      </w:r>
      <w:r w:rsidR="00F6238D" w:rsidRPr="00275F3F">
        <w:rPr>
          <w:rFonts w:cs="Arial"/>
          <w:color w:val="6E40FF"/>
        </w:rPr>
        <w:t>euteropvang 2-4</w:t>
      </w:r>
    </w:p>
    <w:p w14:paraId="1790A0DE" w14:textId="7708BEF8" w:rsidR="00110D66" w:rsidRPr="00757656" w:rsidRDefault="00110D66" w:rsidP="00110D66">
      <w:pPr>
        <w:tabs>
          <w:tab w:val="right" w:pos="7371"/>
        </w:tabs>
        <w:rPr>
          <w:rFonts w:cs="Arial"/>
        </w:rPr>
      </w:pPr>
      <w:bookmarkStart w:id="53" w:name="_Hlk89260172"/>
      <w:r>
        <w:t xml:space="preserve">Goed kijken naar kinderen levert veel op. </w:t>
      </w:r>
      <w:bookmarkStart w:id="54" w:name="_Hlk46999667"/>
      <w:bookmarkStart w:id="55" w:name="_Hlk47001405"/>
      <w:r>
        <w:t>Door naar het gedrag van kinderen te kijken, hoe zij zich laten zien, wat ze doen en de taal die ze gebruiken, kunnen we beoordelen welke betekenis de kinderen geven aan de activiteit</w:t>
      </w:r>
      <w:bookmarkEnd w:id="54"/>
      <w:bookmarkEnd w:id="55"/>
      <w:r>
        <w:t xml:space="preserve"> en wat de volgende stap in hun ontwikkeling is.</w:t>
      </w:r>
    </w:p>
    <w:bookmarkEnd w:id="53"/>
    <w:p w14:paraId="20F11370" w14:textId="520AB743" w:rsidR="00F6238D" w:rsidRPr="00110D66" w:rsidRDefault="00F6238D" w:rsidP="00110D66">
      <w:pPr>
        <w:tabs>
          <w:tab w:val="right" w:pos="7371"/>
        </w:tabs>
        <w:spacing w:after="0"/>
        <w:rPr>
          <w:rFonts w:cs="Arial"/>
        </w:rPr>
      </w:pPr>
      <w:r w:rsidRPr="00757656">
        <w:rPr>
          <w:rFonts w:cs="Arial"/>
        </w:rPr>
        <w:t>Op onze locatie werken we met KIJK! 0-7</w:t>
      </w:r>
      <w:r w:rsidR="00710253" w:rsidRPr="00757656">
        <w:rPr>
          <w:rFonts w:cs="Arial"/>
        </w:rPr>
        <w:t>;</w:t>
      </w:r>
      <w:r w:rsidRPr="00757656">
        <w:rPr>
          <w:rFonts w:cs="Arial"/>
        </w:rPr>
        <w:t xml:space="preserve"> een landelijk erkend </w:t>
      </w:r>
      <w:proofErr w:type="spellStart"/>
      <w:r w:rsidRPr="00757656">
        <w:rPr>
          <w:rFonts w:cs="Arial"/>
        </w:rPr>
        <w:t>kindvolgsysteem</w:t>
      </w:r>
      <w:proofErr w:type="spellEnd"/>
      <w:r w:rsidRPr="00757656">
        <w:rPr>
          <w:rFonts w:cs="Arial"/>
        </w:rPr>
        <w:t xml:space="preserve"> voor welbevinden en ontwikkeling waarmee we onze kinderen tot 4 jaar observeren.</w:t>
      </w:r>
      <w:r w:rsidR="00110D66" w:rsidRPr="00757656">
        <w:rPr>
          <w:rFonts w:cs="Arial"/>
        </w:rPr>
        <w:t xml:space="preserve"> </w:t>
      </w:r>
      <w:r w:rsidRPr="00757656">
        <w:rPr>
          <w:bCs/>
          <w:szCs w:val="18"/>
        </w:rPr>
        <w:t>Met behulp van KIJK! 0-7 observeren we op een systematische wijze verschillende aspecten van</w:t>
      </w:r>
      <w:r w:rsidRPr="002B2C75">
        <w:rPr>
          <w:bCs/>
          <w:szCs w:val="18"/>
        </w:rPr>
        <w:t xml:space="preserve"> </w:t>
      </w:r>
      <w:bookmarkStart w:id="56" w:name="_Hlk89260146"/>
      <w:r w:rsidR="00710253">
        <w:rPr>
          <w:bCs/>
          <w:szCs w:val="18"/>
        </w:rPr>
        <w:t xml:space="preserve">het </w:t>
      </w:r>
      <w:r w:rsidRPr="002B2C75">
        <w:rPr>
          <w:bCs/>
          <w:szCs w:val="18"/>
        </w:rPr>
        <w:t xml:space="preserve">welbevinden en </w:t>
      </w:r>
      <w:bookmarkEnd w:id="56"/>
      <w:r w:rsidR="00710253">
        <w:rPr>
          <w:bCs/>
          <w:szCs w:val="18"/>
        </w:rPr>
        <w:t xml:space="preserve">de </w:t>
      </w:r>
      <w:r w:rsidRPr="002B2C75">
        <w:rPr>
          <w:bCs/>
          <w:szCs w:val="18"/>
        </w:rPr>
        <w:t xml:space="preserve">ontwikkeling van kinderen. We observeren of een kind goed in zijn vel zit, of het zich betrokken en uitgedaagd voelt door verschillende activiteiten </w:t>
      </w:r>
      <w:r w:rsidR="00710253">
        <w:rPr>
          <w:bCs/>
          <w:szCs w:val="18"/>
        </w:rPr>
        <w:t>é</w:t>
      </w:r>
      <w:r w:rsidRPr="002B2C75">
        <w:rPr>
          <w:bCs/>
          <w:szCs w:val="18"/>
        </w:rPr>
        <w:t xml:space="preserve">n of er signalen zijn die wijzen op een risico voor de ontwikkeling. Aan de hand van een aantal ontwikkelingslijnen maken we zichtbaar wat het kind al kan en weet </w:t>
      </w:r>
      <w:r w:rsidR="00710253">
        <w:rPr>
          <w:bCs/>
          <w:szCs w:val="18"/>
        </w:rPr>
        <w:t>é</w:t>
      </w:r>
      <w:r w:rsidRPr="002B2C75">
        <w:rPr>
          <w:bCs/>
          <w:szCs w:val="18"/>
        </w:rPr>
        <w:t>n welke volgende stap in zijn</w:t>
      </w:r>
      <w:r w:rsidR="006F31EE">
        <w:rPr>
          <w:bCs/>
          <w:szCs w:val="18"/>
        </w:rPr>
        <w:t>/haar</w:t>
      </w:r>
      <w:r w:rsidRPr="002B2C75">
        <w:rPr>
          <w:bCs/>
          <w:szCs w:val="18"/>
        </w:rPr>
        <w:t xml:space="preserve"> ontwikkeling mogelijk is. </w:t>
      </w:r>
      <w:r w:rsidRPr="005275C2">
        <w:rPr>
          <w:szCs w:val="18"/>
        </w:rPr>
        <w:t>Elke dag maken we observatieaantekeningen</w:t>
      </w:r>
      <w:r w:rsidR="00F244BB">
        <w:rPr>
          <w:szCs w:val="18"/>
        </w:rPr>
        <w:t xml:space="preserve"> en t</w:t>
      </w:r>
      <w:r w:rsidRPr="005275C2">
        <w:rPr>
          <w:szCs w:val="18"/>
        </w:rPr>
        <w:t xml:space="preserve">wee keer per jaar maken we van alle kinderen een volledige ontwikkelingsregistratie. </w:t>
      </w:r>
    </w:p>
    <w:p w14:paraId="5B83840E" w14:textId="77777777" w:rsidR="00F6238D" w:rsidRDefault="00F6238D" w:rsidP="00F6238D">
      <w:pPr>
        <w:contextualSpacing/>
        <w:rPr>
          <w:b/>
          <w:bCs/>
          <w:color w:val="00B050"/>
        </w:rPr>
      </w:pPr>
    </w:p>
    <w:p w14:paraId="0EE87047" w14:textId="62193DAB" w:rsidR="00423DCF" w:rsidRDefault="00F6238D" w:rsidP="00F6238D">
      <w:pPr>
        <w:contextualSpacing/>
        <w:rPr>
          <w:color w:val="0070C0"/>
        </w:rPr>
      </w:pPr>
      <w:r w:rsidRPr="00B73BAE">
        <w:t xml:space="preserve">Dit doen we in </w:t>
      </w:r>
      <w:r w:rsidR="00B73BAE" w:rsidRPr="00B73BAE">
        <w:t>m</w:t>
      </w:r>
      <w:r w:rsidR="005D5611" w:rsidRPr="00B73BAE">
        <w:t>ei</w:t>
      </w:r>
      <w:r w:rsidRPr="00B73BAE">
        <w:t xml:space="preserve"> en in </w:t>
      </w:r>
      <w:r w:rsidR="00B73BAE">
        <w:t>n</w:t>
      </w:r>
      <w:r w:rsidR="00B73BAE" w:rsidRPr="00B73BAE">
        <w:t>ovember.</w:t>
      </w:r>
      <w:r w:rsidR="00B73BAE" w:rsidRPr="00B73BAE">
        <w:rPr>
          <w:i/>
          <w:iCs/>
        </w:rPr>
        <w:t xml:space="preserve"> </w:t>
      </w:r>
      <w:r w:rsidRPr="005275C2">
        <w:t xml:space="preserve">We zetten aantekeningen bij </w:t>
      </w:r>
      <w:r w:rsidRPr="002B2C75">
        <w:t xml:space="preserve">de ontwikkelingslijnen waarin </w:t>
      </w:r>
      <w:r w:rsidRPr="005275C2">
        <w:t>de ontwikkeling 4 maanden of meer afwijkt van de kalenderleeftijd. Daarna sluiten we de registratie af.</w:t>
      </w:r>
      <w:r w:rsidR="00423DCF">
        <w:rPr>
          <w:color w:val="0070C0"/>
        </w:rPr>
        <w:t xml:space="preserve"> </w:t>
      </w:r>
    </w:p>
    <w:p w14:paraId="46AEEAA1" w14:textId="77777777" w:rsidR="00423DCF" w:rsidRDefault="00423DCF" w:rsidP="00F6238D">
      <w:pPr>
        <w:contextualSpacing/>
        <w:rPr>
          <w:color w:val="0070C0"/>
        </w:rPr>
      </w:pPr>
    </w:p>
    <w:p w14:paraId="7FBD11C0" w14:textId="4EAD8D30" w:rsidR="0096336F" w:rsidRPr="005D60B5" w:rsidRDefault="00F6238D" w:rsidP="0096336F">
      <w:pPr>
        <w:spacing w:after="240"/>
        <w:contextualSpacing/>
      </w:pPr>
      <w:r w:rsidRPr="00DC30FD">
        <w:t xml:space="preserve">Eenmaal per jaar voeren we aansluitend </w:t>
      </w:r>
      <w:r w:rsidR="00423DCF">
        <w:t xml:space="preserve">op </w:t>
      </w:r>
      <w:r w:rsidR="0096336F">
        <w:t>een</w:t>
      </w:r>
      <w:r w:rsidR="00423DCF">
        <w:t xml:space="preserve"> registratie </w:t>
      </w:r>
      <w:r w:rsidRPr="00DC30FD">
        <w:t>een kort gesprek met de opvoeders.</w:t>
      </w:r>
      <w:bookmarkStart w:id="57" w:name="_Hlk117861351"/>
      <w:r w:rsidR="0096336F" w:rsidRPr="0096336F">
        <w:rPr>
          <w:rFonts w:cs="Calibri"/>
        </w:rPr>
        <w:t xml:space="preserve"> </w:t>
      </w:r>
      <w:r w:rsidR="0096336F">
        <w:rPr>
          <w:rFonts w:cs="Calibri"/>
        </w:rPr>
        <w:t>W</w:t>
      </w:r>
      <w:r w:rsidR="0096336F" w:rsidRPr="00110D66">
        <w:rPr>
          <w:rFonts w:cs="Calibri"/>
        </w:rPr>
        <w:t>e</w:t>
      </w:r>
      <w:r w:rsidR="0096336F">
        <w:rPr>
          <w:rFonts w:cs="Calibri"/>
        </w:rPr>
        <w:t xml:space="preserve"> geven</w:t>
      </w:r>
      <w:r w:rsidR="0096336F" w:rsidRPr="00110D66">
        <w:rPr>
          <w:rFonts w:cs="Calibri"/>
        </w:rPr>
        <w:t xml:space="preserve"> de rapportage </w:t>
      </w:r>
      <w:r w:rsidR="0096336F">
        <w:rPr>
          <w:rFonts w:cs="Calibri"/>
        </w:rPr>
        <w:t>(</w:t>
      </w:r>
      <w:r w:rsidR="0096336F" w:rsidRPr="00110D66">
        <w:rPr>
          <w:rFonts w:cs="Calibri"/>
        </w:rPr>
        <w:t>zonder registraties</w:t>
      </w:r>
      <w:r w:rsidR="0096336F">
        <w:rPr>
          <w:rFonts w:cs="Calibri"/>
        </w:rPr>
        <w:t>)</w:t>
      </w:r>
      <w:r w:rsidR="0096336F" w:rsidRPr="00110D66">
        <w:rPr>
          <w:rFonts w:cs="Calibri"/>
        </w:rPr>
        <w:t xml:space="preserve"> na het gesprek met opvoeders mee naar huis. Als er geen gesprek heeft plaatsgevonden kunnen we de rapportage met een mondelinge toelichting meegeven</w:t>
      </w:r>
      <w:r w:rsidR="0096336F" w:rsidRPr="00110D66">
        <w:t>.</w:t>
      </w:r>
      <w:bookmarkEnd w:id="57"/>
    </w:p>
    <w:p w14:paraId="3E9122C5" w14:textId="63B178E3" w:rsidR="00F6238D" w:rsidRPr="00E2237B" w:rsidRDefault="00F6238D" w:rsidP="00E2237B">
      <w:pPr>
        <w:contextualSpacing/>
        <w:rPr>
          <w:color w:val="0070C0"/>
        </w:rPr>
      </w:pPr>
      <w:r w:rsidRPr="00DC30FD">
        <w:t>Indien nodig of gewenst, bijvoorbeeld als het kind opvalt in gedrag en/of ontwikkeling, nodigen we de opvoeders uit voor een vervolggesprek waarin we dit rustig kunnen bespreken.</w:t>
      </w:r>
      <w:r w:rsidR="00423DCF">
        <w:rPr>
          <w:color w:val="0070C0"/>
        </w:rPr>
        <w:t xml:space="preserve"> </w:t>
      </w:r>
      <w:r w:rsidRPr="00110D66">
        <w:rPr>
          <w:rFonts w:ascii="Calibri" w:hAnsi="Calibri" w:cs="Calibri"/>
          <w:sz w:val="22"/>
        </w:rPr>
        <w:t xml:space="preserve">De laatste registratie vindt plaats rond de leeftijd van </w:t>
      </w:r>
      <w:bookmarkStart w:id="58" w:name="_Hlk89260273"/>
      <w:r w:rsidRPr="00110D66">
        <w:rPr>
          <w:rFonts w:ascii="Calibri" w:hAnsi="Calibri" w:cs="Calibri"/>
          <w:sz w:val="22"/>
        </w:rPr>
        <w:t xml:space="preserve">3 jaar en 6 tot </w:t>
      </w:r>
      <w:bookmarkEnd w:id="58"/>
      <w:r w:rsidRPr="00110D66">
        <w:rPr>
          <w:rFonts w:ascii="Calibri" w:hAnsi="Calibri" w:cs="Calibri"/>
          <w:sz w:val="22"/>
        </w:rPr>
        <w:t xml:space="preserve">9 maanden. </w:t>
      </w:r>
      <w:bookmarkStart w:id="59" w:name="_Hlk118194806"/>
      <w:r w:rsidRPr="00110D66">
        <w:t xml:space="preserve">Voor meer informatie </w:t>
      </w:r>
      <w:r w:rsidR="0096336F">
        <w:t xml:space="preserve">rondom dit eindgesprek met de opvoeders </w:t>
      </w:r>
      <w:r w:rsidRPr="00110D66">
        <w:t xml:space="preserve">verwijzen we naar </w:t>
      </w:r>
      <w:r w:rsidR="0096336F">
        <w:t>paragraaf 2.5 Overdracht</w:t>
      </w:r>
      <w:bookmarkEnd w:id="59"/>
      <w:r w:rsidR="0096336F">
        <w:t xml:space="preserve">. </w:t>
      </w:r>
    </w:p>
    <w:p w14:paraId="14BEEDE0" w14:textId="77777777" w:rsidR="00FC0420" w:rsidRPr="009E0F60" w:rsidRDefault="00FC0420" w:rsidP="00FC0420">
      <w:pPr>
        <w:tabs>
          <w:tab w:val="right" w:pos="7371"/>
        </w:tabs>
        <w:spacing w:after="0"/>
        <w:rPr>
          <w:rFonts w:cs="Arial"/>
        </w:rPr>
      </w:pPr>
    </w:p>
    <w:p w14:paraId="30ABE25E" w14:textId="6DB65E71" w:rsidR="00AD1F04" w:rsidRPr="00997ACA" w:rsidRDefault="00AD1F04" w:rsidP="00AD1F04">
      <w:pPr>
        <w:pStyle w:val="Kop2"/>
        <w:rPr>
          <w:i/>
          <w:color w:val="6E40FF"/>
        </w:rPr>
      </w:pPr>
      <w:bookmarkStart w:id="60" w:name="_Toc148627184"/>
      <w:r w:rsidRPr="00997ACA">
        <w:rPr>
          <w:color w:val="6E40FF"/>
        </w:rPr>
        <w:t xml:space="preserve">4.2 </w:t>
      </w:r>
      <w:proofErr w:type="spellStart"/>
      <w:r w:rsidRPr="00997ACA">
        <w:rPr>
          <w:color w:val="6E40FF"/>
        </w:rPr>
        <w:t>Vroegsignalering</w:t>
      </w:r>
      <w:bookmarkEnd w:id="60"/>
      <w:proofErr w:type="spellEnd"/>
    </w:p>
    <w:p w14:paraId="4D17F622" w14:textId="1146542E" w:rsidR="00AD1F04" w:rsidRPr="009E0F60" w:rsidRDefault="00AD1F04" w:rsidP="00AD1F04">
      <w:r w:rsidRPr="009E0F60">
        <w:t xml:space="preserve">Hieronder is beschreven hoe wij bijzonderheden in de ontwikkeling van kinderen of andere problemen signaleren </w:t>
      </w:r>
      <w:r w:rsidRPr="00503D84">
        <w:t xml:space="preserve">en opvoeders kunnen doorverwijzen naar passende instanties die hierbij verdere ondersteuning kunnen bieden. </w:t>
      </w:r>
      <w:bookmarkStart w:id="61" w:name="_Hlk117862567"/>
      <w:r w:rsidRPr="00503D84">
        <w:t xml:space="preserve">Het kan gaan om opvallend gedrag of zorg over een mogelijke achterstand in de ontwikkeling. Maar ook een mogelijke ontwikkelingsvoorsprong kan extra aandacht vragen van ons en de opvoeders. In deze paragraaf hebben we beschreven hoe de pedagogisch professionals zijn toegerust voor deze taak en op welke wijze zij daarbij worden ondersteund. </w:t>
      </w:r>
      <w:bookmarkStart w:id="62" w:name="_Hlk89263022"/>
      <w:bookmarkStart w:id="63" w:name="_Hlk89260540"/>
      <w:r w:rsidRPr="00503D84">
        <w:t>We verwijzen naar het Protocol Kinderen met een extra ondersteuningsbehoefte van onze organisatie.</w:t>
      </w:r>
      <w:bookmarkEnd w:id="62"/>
      <w:r w:rsidRPr="00503D84">
        <w:t xml:space="preserve"> </w:t>
      </w:r>
      <w:bookmarkEnd w:id="61"/>
      <w:bookmarkEnd w:id="63"/>
      <w:r w:rsidRPr="00503D84">
        <w:t xml:space="preserve">We leggen alle stappen vast in het </w:t>
      </w:r>
      <w:proofErr w:type="spellStart"/>
      <w:r w:rsidRPr="00503D84">
        <w:t>kinddossier</w:t>
      </w:r>
      <w:proofErr w:type="spellEnd"/>
      <w:r w:rsidRPr="00503D84">
        <w:t xml:space="preserve"> dat we van ieder kind hebben.</w:t>
      </w:r>
    </w:p>
    <w:p w14:paraId="2B4A42DB" w14:textId="0037A262" w:rsidR="00AD1F04" w:rsidRPr="009E0F60" w:rsidRDefault="00AD1F04" w:rsidP="00AD1F04">
      <w:r w:rsidRPr="009E0F60">
        <w:t>We bespreken de mogelijkheden van zorg en opvang voor kinderen die ons opvallen in gedrag en/of ontwikkeling met</w:t>
      </w:r>
      <w:r w:rsidRPr="00503D84">
        <w:t xml:space="preserve"> opvoeders en met elkaar als team. We hanteren 3 criteria:</w:t>
      </w:r>
    </w:p>
    <w:p w14:paraId="5AF3907E" w14:textId="715D3EDF" w:rsidR="00AD1F04" w:rsidRPr="009E0F60" w:rsidRDefault="00AD1F04" w:rsidP="00AD1F04">
      <w:pPr>
        <w:ind w:left="705" w:hanging="705"/>
      </w:pPr>
      <w:r w:rsidRPr="009E0F60">
        <w:t>1.</w:t>
      </w:r>
      <w:r w:rsidRPr="009E0F60">
        <w:tab/>
        <w:t>Welzijn en ontwikkelingskansen voor het kind in deze groep (is het gebaat bij reguliere groepsopvang en voelt het zich veilig en gezien in de groep</w:t>
      </w:r>
      <w:r>
        <w:t>).</w:t>
      </w:r>
      <w:r w:rsidRPr="009E0F60">
        <w:t xml:space="preserve">  </w:t>
      </w:r>
    </w:p>
    <w:p w14:paraId="4CFB0FCF" w14:textId="2141F6D6" w:rsidR="00AD1F04" w:rsidRPr="009E0F60" w:rsidRDefault="00AD1F04" w:rsidP="00AD1F04">
      <w:pPr>
        <w:ind w:left="705" w:hanging="705"/>
      </w:pPr>
      <w:r w:rsidRPr="009E0F60">
        <w:t>2.</w:t>
      </w:r>
      <w:r w:rsidRPr="009E0F60">
        <w:tab/>
        <w:t xml:space="preserve">Welzijn en ontwikkelingskansen voor de andere kinderen uit de </w:t>
      </w:r>
      <w:r w:rsidRPr="000C16F0">
        <w:t xml:space="preserve">groep waarin het kind </w:t>
      </w:r>
      <w:r w:rsidRPr="009E0F60">
        <w:t>geplaatst is (groepssamenstelling, voldoende aandacht voor het groepsproces, voldoende individuele aandacht voor alle kinderen)</w:t>
      </w:r>
      <w:r>
        <w:t>.</w:t>
      </w:r>
    </w:p>
    <w:p w14:paraId="569A5077" w14:textId="7AA74156" w:rsidR="00AD1F04" w:rsidRPr="00503D84" w:rsidRDefault="00AD1F04" w:rsidP="00AD1F04">
      <w:pPr>
        <w:ind w:left="705" w:hanging="705"/>
      </w:pPr>
      <w:r w:rsidRPr="009E0F60">
        <w:t>3.</w:t>
      </w:r>
      <w:r w:rsidRPr="009E0F60">
        <w:tab/>
        <w:t xml:space="preserve">De praktische mogelijkheden en de vaardigheden van het team (competenties en stabiliteit van </w:t>
      </w:r>
      <w:r w:rsidRPr="00503D84">
        <w:t>pedagogisch professionals om het kind te begeleiden in de groep met de andere kinderen).</w:t>
      </w:r>
    </w:p>
    <w:p w14:paraId="790DBE04" w14:textId="2F36C5CE" w:rsidR="00AD1F04" w:rsidRPr="009E0F60" w:rsidRDefault="00AD1F04" w:rsidP="00AD1F04">
      <w:r>
        <w:t xml:space="preserve">We hebben regelmatig </w:t>
      </w:r>
      <w:proofErr w:type="spellStart"/>
      <w:r>
        <w:t>kindbespreking</w:t>
      </w:r>
      <w:proofErr w:type="spellEnd"/>
      <w:r>
        <w:t xml:space="preserve"> op groepsniveau waarin we (bijzonderheden van) kinderen met elkaar bespreken. Als een pedagogisch professional merkt dat een kind opvallend gedrag vertoont, bijzonderheden in de ontwikkeling laat zien en/of specifieke zorg nodig heeft, bespreekt </w:t>
      </w:r>
      <w:r w:rsidR="00503D84">
        <w:t>hij/</w:t>
      </w:r>
      <w:r>
        <w:t>z</w:t>
      </w:r>
      <w:r w:rsidR="00503D84">
        <w:t>ij</w:t>
      </w:r>
      <w:r>
        <w:t xml:space="preserve"> dit zo spoedig mogelijk met de opvoeders. Bijv</w:t>
      </w:r>
      <w:r w:rsidR="00997ACA">
        <w:t>oorbeeld</w:t>
      </w:r>
      <w:r>
        <w:t xml:space="preserve"> tijdens de mondelinge overdracht bij haal- en brengmomenten. En indien mogelijk natuurlijk met het kind zelf. Er kan altijd een aparte afspraak gemaakt worden voor een gesprek met opvoeders.</w:t>
      </w:r>
    </w:p>
    <w:p w14:paraId="1F3FA906" w14:textId="5981A0E4" w:rsidR="00AD1F04" w:rsidRPr="009E0F60" w:rsidRDefault="00AD1F04" w:rsidP="00AD1F04">
      <w:r w:rsidRPr="009E0F60">
        <w:t xml:space="preserve">Na overleg </w:t>
      </w:r>
      <w:r w:rsidRPr="00503D84">
        <w:t>met de opvoeders, met collega’s en met de directeur gaan we gerichter observeren met ons observatie-instrument (bijv. KIJK!</w:t>
      </w:r>
      <w:bookmarkStart w:id="64" w:name="_Hlk89167033"/>
      <w:r w:rsidRPr="00503D84">
        <w:t xml:space="preserve"> 0-7 incl. extra observatielijsten</w:t>
      </w:r>
      <w:bookmarkEnd w:id="64"/>
      <w:r w:rsidRPr="00503D84">
        <w:t>, Kijken</w:t>
      </w:r>
      <w:r w:rsidR="00503D84" w:rsidRPr="00503D84">
        <w:t xml:space="preserve"> </w:t>
      </w:r>
      <w:r w:rsidRPr="00503D84">
        <w:t>naar</w:t>
      </w:r>
      <w:r w:rsidR="00503D84" w:rsidRPr="00503D84">
        <w:t xml:space="preserve"> </w:t>
      </w:r>
      <w:r w:rsidRPr="00503D84">
        <w:t>Kinderen, IKO-formulier), waarbij we ons steeds afvragen wat de functie en betekenis kan zijn van het gedrag wat het kind laat zien. Dit wordt natuurlijk weer besproken met de opvoeders. De directeur</w:t>
      </w:r>
      <w:r w:rsidR="00997ACA">
        <w:t xml:space="preserve"> </w:t>
      </w:r>
      <w:r w:rsidRPr="00503D84">
        <w:t>(</w:t>
      </w:r>
      <w:proofErr w:type="spellStart"/>
      <w:r w:rsidRPr="00503D84">
        <w:t>bege</w:t>
      </w:r>
      <w:proofErr w:type="spellEnd"/>
      <w:r w:rsidRPr="00503D84">
        <w:t xml:space="preserve">)leidt deze gesprekken met de opvoeders. Doel is altijd: afspraken maken hoe we het kind kunnen opvangen in de groep en hoe we opvoeders kunnen ondersteunen bij het zoeken naar gespecialiseerde hulp, als dat nodig lijkt. </w:t>
      </w:r>
    </w:p>
    <w:p w14:paraId="68441189" w14:textId="3D7E1873" w:rsidR="00AD1F04" w:rsidRPr="00FB301E" w:rsidRDefault="00AD1F04" w:rsidP="00AD1F04">
      <w:r w:rsidRPr="00FB301E">
        <w:t>Als de zorgen blijven en de gekozen oplossingen en afspraken onvoldoende effectief zij</w:t>
      </w:r>
      <w:r w:rsidR="004645B3">
        <w:t>n</w:t>
      </w:r>
      <w:r w:rsidRPr="00FB301E">
        <w:t xml:space="preserve"> kan de </w:t>
      </w:r>
      <w:r w:rsidRPr="00503D84">
        <w:t xml:space="preserve">directeur, met instemming van de opvoeders, de zorgen met collega-deskundigen binnen de organisatie bespreken in een Intern Kindgericht Overleg (IKO). De opvoeders kunnen aansluiten bij dit gesprek. </w:t>
      </w:r>
    </w:p>
    <w:p w14:paraId="1661A41E" w14:textId="416270DB" w:rsidR="00AD1F04" w:rsidRPr="00503D84" w:rsidRDefault="00AD1F04" w:rsidP="00AD1F04">
      <w:r w:rsidRPr="00304B36">
        <w:t>Vanuit het IKO maken we verdere afspraken over hoe we het kind kunnen opvangen en wat opvoeders en wij als opvang nog kunnen doen, bijv</w:t>
      </w:r>
      <w:r w:rsidR="00503D84" w:rsidRPr="00304B36">
        <w:t>oorbeeld</w:t>
      </w:r>
      <w:r w:rsidRPr="00304B36">
        <w:t xml:space="preserve"> </w:t>
      </w:r>
      <w:r w:rsidR="00503D84" w:rsidRPr="00304B36">
        <w:t>video-opnames</w:t>
      </w:r>
      <w:r w:rsidRPr="00304B36">
        <w:t xml:space="preserve"> op de groep/thuis of observaties door andere (extern</w:t>
      </w:r>
      <w:r w:rsidR="00503D84" w:rsidRPr="00304B36">
        <w:t>e</w:t>
      </w:r>
      <w:r w:rsidRPr="00304B36">
        <w:t>) deskundigen. We bespreken ook hoe we kunnen ondersteunen bij eventuele verwijzing naar bijv</w:t>
      </w:r>
      <w:r w:rsidR="00503D84" w:rsidRPr="00304B36">
        <w:t>oorbeeld</w:t>
      </w:r>
      <w:r w:rsidRPr="00304B36">
        <w:t xml:space="preserve"> Loket Vroeghulp, het consultatiebureau, de GGD of maatschappelijk werk. De directeur van de locatie houdt de regie en blijft het eerste aanspreekpunt voor team, opvoeders en hulpverlening.</w:t>
      </w:r>
    </w:p>
    <w:p w14:paraId="3AE1C33A" w14:textId="2888CB90" w:rsidR="00AD1F04" w:rsidRPr="00EF5155" w:rsidRDefault="00AD1F04" w:rsidP="00AD1F04">
      <w:pPr>
        <w:rPr>
          <w:rFonts w:cs="Arial"/>
        </w:rPr>
      </w:pPr>
      <w:r w:rsidRPr="00EF5155">
        <w:rPr>
          <w:rFonts w:cs="Arial"/>
        </w:rPr>
        <w:t xml:space="preserve">Aan elke locatie is een jeugdverpleegkundige van de GGD gekoppeld. De jeugdverpleegkundige is het eerste externe aanspreekpunt bij vragen of zorgen rondom kinderen. De jeugdverpleegkundige heeft alle kinderen in beeld, kent de scholen, de wijk en de sociale kaart en heeft korte lijnen met scholen en hulpverlenende instanties. Zij kan </w:t>
      </w:r>
      <w:proofErr w:type="spellStart"/>
      <w:r w:rsidRPr="00EF5155">
        <w:rPr>
          <w:rFonts w:cs="Arial"/>
        </w:rPr>
        <w:t>toeleiden</w:t>
      </w:r>
      <w:proofErr w:type="spellEnd"/>
      <w:r w:rsidRPr="00EF5155">
        <w:rPr>
          <w:rFonts w:cs="Arial"/>
        </w:rPr>
        <w:t xml:space="preserve"> naar passende zorg en ondersteuning waar nodig. </w:t>
      </w:r>
    </w:p>
    <w:p w14:paraId="020B67FC" w14:textId="10920263" w:rsidR="00AD1F04" w:rsidRPr="00EF5155" w:rsidRDefault="00AD1F04" w:rsidP="00AD1F04">
      <w:pPr>
        <w:rPr>
          <w:rFonts w:cs="Arial"/>
        </w:rPr>
      </w:pPr>
      <w:r w:rsidRPr="00EF5155">
        <w:rPr>
          <w:rFonts w:cs="Arial"/>
        </w:rPr>
        <w:t xml:space="preserve">In Tilburg kan de jeugdverpleegkundige de </w:t>
      </w:r>
      <w:r w:rsidRPr="000B1593">
        <w:rPr>
          <w:rFonts w:cs="Arial"/>
        </w:rPr>
        <w:t xml:space="preserve">IB-er Kinderopvang inschakelen wanneer de zorg voor een kind daar om vraagt en er meer ondersteuningsbehoefte is dan de jeugdverpleegkundige kan bieden.  Ook bij de voorbereiding op een optimale start op de basisschool van kinderen die opvallen in gedrag en/of ontwikkeling kan de </w:t>
      </w:r>
      <w:proofErr w:type="spellStart"/>
      <w:r w:rsidRPr="000B1593">
        <w:rPr>
          <w:rFonts w:cs="Arial"/>
        </w:rPr>
        <w:t>IB’er</w:t>
      </w:r>
      <w:proofErr w:type="spellEnd"/>
      <w:r w:rsidRPr="000B1593">
        <w:rPr>
          <w:rFonts w:cs="Arial"/>
        </w:rPr>
        <w:t xml:space="preserve"> Kinderopvang ondersteunen</w:t>
      </w:r>
      <w:r w:rsidRPr="00EF5155">
        <w:rPr>
          <w:rFonts w:cs="Arial"/>
        </w:rPr>
        <w:t>.</w:t>
      </w:r>
    </w:p>
    <w:p w14:paraId="0AA0CED8" w14:textId="72B3CC22" w:rsidR="00AD1F04" w:rsidRPr="000C16F0" w:rsidRDefault="00AD1F04" w:rsidP="00AD1F04">
      <w:pPr>
        <w:rPr>
          <w:b/>
        </w:rPr>
      </w:pPr>
      <w:r w:rsidRPr="000C16F0">
        <w:t xml:space="preserve">We sluiten aan bij de zorgstructuur in Tilburg -de Toegang- en we werken samen met basisschool </w:t>
      </w:r>
      <w:r w:rsidR="0022790D" w:rsidRPr="0022790D">
        <w:rPr>
          <w:iCs/>
        </w:rPr>
        <w:t>De Lochtenbergh.</w:t>
      </w:r>
      <w:r w:rsidR="0022790D" w:rsidRPr="0022790D">
        <w:rPr>
          <w:i/>
        </w:rPr>
        <w:t xml:space="preserve"> </w:t>
      </w:r>
      <w:r w:rsidRPr="000C16F0">
        <w:t>Er komt regelmatig een ondersteuningsteam op school bij elkaar om kinderen met een ondersteuningsvraag te bespreken. GGD en schoolmaatschappelijk werk zitten samen met leerkracht, IB</w:t>
      </w:r>
      <w:r w:rsidRPr="000B1593">
        <w:t>-er en opvoeders aan tafel.</w:t>
      </w:r>
      <w:r w:rsidRPr="000B1593">
        <w:rPr>
          <w:rFonts w:cs="Arial"/>
        </w:rPr>
        <w:t xml:space="preserve"> De opvoeders worden actief uitgenodigd deel te nemen.</w:t>
      </w:r>
      <w:r w:rsidRPr="000B1593">
        <w:t xml:space="preserve"> </w:t>
      </w:r>
      <w:r w:rsidRPr="000B1593">
        <w:rPr>
          <w:rFonts w:cs="Arial"/>
        </w:rPr>
        <w:t>Ze kunnen zelf een ondersteuningsvraag</w:t>
      </w:r>
      <w:r w:rsidRPr="000B1593">
        <w:t xml:space="preserve"> inbrengen en bespreken in het </w:t>
      </w:r>
      <w:r w:rsidRPr="00233F0C">
        <w:rPr>
          <w:iCs/>
        </w:rPr>
        <w:t xml:space="preserve">ondersteuningsteam </w:t>
      </w:r>
      <w:r w:rsidRPr="000B1593">
        <w:t xml:space="preserve">op school en/of rechtstreeks bij de professional </w:t>
      </w:r>
      <w:r w:rsidRPr="000C16F0">
        <w:t>van de Toegang. Wij kunnen hierbij helpen en aansluiten bij gesprekken.</w:t>
      </w:r>
      <w:r w:rsidRPr="000C16F0">
        <w:rPr>
          <w:b/>
        </w:rPr>
        <w:t xml:space="preserve"> </w:t>
      </w:r>
    </w:p>
    <w:p w14:paraId="562BF2F6" w14:textId="77777777" w:rsidR="00AD1F04" w:rsidRPr="000C16F0" w:rsidRDefault="00AD1F04" w:rsidP="00AD1F04">
      <w:pPr>
        <w:rPr>
          <w:b/>
        </w:rPr>
      </w:pPr>
      <w:r w:rsidRPr="000C16F0">
        <w:t>GGD en IMW zijn partner van de Toegang en vormen de aansluiting met de gemeentelijke zorgstructuur. Er is</w:t>
      </w:r>
      <w:r w:rsidRPr="000C16F0">
        <w:rPr>
          <w:rFonts w:cs="Arial"/>
        </w:rPr>
        <w:t xml:space="preserve"> een </w:t>
      </w:r>
      <w:r w:rsidRPr="00D3062D">
        <w:rPr>
          <w:rFonts w:cs="Arial"/>
          <w:iCs/>
        </w:rPr>
        <w:t>wijkteam</w:t>
      </w:r>
      <w:r w:rsidRPr="000C16F0">
        <w:rPr>
          <w:rFonts w:cs="Arial"/>
          <w:i/>
        </w:rPr>
        <w:t xml:space="preserve"> </w:t>
      </w:r>
      <w:r w:rsidRPr="000C16F0">
        <w:rPr>
          <w:rFonts w:cs="Arial"/>
        </w:rPr>
        <w:t xml:space="preserve">waarin alle professionals van de Toegang aan tafel zitten om ondersteuningsvragen onderling te bespreken. </w:t>
      </w:r>
    </w:p>
    <w:p w14:paraId="13FDA601" w14:textId="54F4D704" w:rsidR="000052CB" w:rsidRPr="0049692F" w:rsidRDefault="000953FB" w:rsidP="000953FB">
      <w:pPr>
        <w:pStyle w:val="Kop1"/>
        <w:rPr>
          <w:color w:val="6E40FF"/>
        </w:rPr>
      </w:pPr>
      <w:bookmarkStart w:id="65" w:name="_Toc148627185"/>
      <w:r w:rsidRPr="0049692F">
        <w:rPr>
          <w:color w:val="6E40FF"/>
        </w:rPr>
        <w:t>5 Opvoeders</w:t>
      </w:r>
      <w:bookmarkEnd w:id="65"/>
    </w:p>
    <w:p w14:paraId="60F467A5" w14:textId="3B0A3518" w:rsidR="000953FB" w:rsidRPr="0049692F" w:rsidRDefault="000953FB" w:rsidP="000953FB">
      <w:pPr>
        <w:pStyle w:val="Kop2"/>
        <w:rPr>
          <w:color w:val="6E40FF"/>
        </w:rPr>
      </w:pPr>
      <w:bookmarkStart w:id="66" w:name="_Toc46836505"/>
      <w:bookmarkStart w:id="67" w:name="_Toc148627186"/>
      <w:r w:rsidRPr="0049692F">
        <w:rPr>
          <w:color w:val="6E40FF"/>
        </w:rPr>
        <w:t>5.1 Informatie</w:t>
      </w:r>
      <w:bookmarkEnd w:id="66"/>
      <w:r w:rsidRPr="0049692F">
        <w:rPr>
          <w:color w:val="6E40FF"/>
        </w:rPr>
        <w:t xml:space="preserve"> voor opvoeders</w:t>
      </w:r>
      <w:bookmarkEnd w:id="67"/>
    </w:p>
    <w:p w14:paraId="1B391E2E" w14:textId="3993EF56" w:rsidR="000953FB" w:rsidRPr="009E0F60" w:rsidRDefault="000953FB" w:rsidP="000953FB">
      <w:bookmarkStart w:id="68" w:name="_Hlk89263210"/>
      <w:bookmarkStart w:id="69" w:name="_Hlk89260706"/>
      <w:bookmarkStart w:id="70" w:name="_Hlk89268080"/>
      <w:r w:rsidRPr="009E0F60">
        <w:t xml:space="preserve">Wij </w:t>
      </w:r>
      <w:r w:rsidRPr="000B1593">
        <w:t xml:space="preserve">informeren opvoeders schriftelijk; via de informatie-app voor opvoeders, de website, digitale nieuwsbrieven en de informatieborden. </w:t>
      </w:r>
      <w:bookmarkEnd w:id="68"/>
      <w:r w:rsidRPr="000B1593">
        <w:t>Mondeling informeren we via de oudercommissie en via diverse contactmomenten, zoals bij rondleidingen</w:t>
      </w:r>
      <w:r w:rsidR="000B1593" w:rsidRPr="000B1593">
        <w:t xml:space="preserve">, </w:t>
      </w:r>
      <w:r w:rsidR="005E1F6B" w:rsidRPr="000B1593">
        <w:t>intake</w:t>
      </w:r>
      <w:r w:rsidRPr="000B1593">
        <w:t>gesprek</w:t>
      </w:r>
      <w:r w:rsidR="000B1593" w:rsidRPr="000B1593">
        <w:t>ken</w:t>
      </w:r>
      <w:r w:rsidRPr="000B1593">
        <w:t xml:space="preserve">, bij de breng- en haalmomenten en in de individuele </w:t>
      </w:r>
      <w:proofErr w:type="spellStart"/>
      <w:r w:rsidRPr="000B1593">
        <w:t>kindbesprekingen</w:t>
      </w:r>
      <w:proofErr w:type="spellEnd"/>
      <w:r w:rsidRPr="000B1593">
        <w:t>. Indien nodig kan er altijd een extra gesprek worden georganiseerd.</w:t>
      </w:r>
    </w:p>
    <w:bookmarkEnd w:id="69"/>
    <w:p w14:paraId="79477A23" w14:textId="13ED1F59" w:rsidR="000953FB" w:rsidRPr="000D7D6E" w:rsidRDefault="000953FB" w:rsidP="000953FB">
      <w:pPr>
        <w:rPr>
          <w:color w:val="00B050"/>
        </w:rPr>
      </w:pPr>
      <w:r w:rsidRPr="005034C4">
        <w:t xml:space="preserve">Voor meer informatie verwijzen </w:t>
      </w:r>
      <w:r w:rsidRPr="000B1593">
        <w:t xml:space="preserve">we opvoeders naar de voetnoot </w:t>
      </w:r>
      <w:r w:rsidRPr="005034C4">
        <w:t>op onze website</w:t>
      </w:r>
      <w:r w:rsidR="002034E3">
        <w:t xml:space="preserve"> </w:t>
      </w:r>
      <w:hyperlink r:id="rId12" w:history="1">
        <w:r w:rsidR="002034E3" w:rsidRPr="002034E3">
          <w:rPr>
            <w:color w:val="0000FF"/>
            <w:u w:val="single"/>
          </w:rPr>
          <w:t>Peuteropvang Tilburg (peuterwereld-delochtenbergh.nl)</w:t>
        </w:r>
      </w:hyperlink>
    </w:p>
    <w:p w14:paraId="5E24BDF5" w14:textId="5BDD3582" w:rsidR="009D6BA6" w:rsidRPr="0049692F" w:rsidRDefault="009D6BA6" w:rsidP="009D6BA6">
      <w:pPr>
        <w:pStyle w:val="Kop2"/>
        <w:rPr>
          <w:color w:val="6E40FF"/>
        </w:rPr>
      </w:pPr>
      <w:bookmarkStart w:id="71" w:name="_Toc46836498"/>
      <w:bookmarkStart w:id="72" w:name="_Toc148627187"/>
      <w:bookmarkEnd w:id="70"/>
      <w:r w:rsidRPr="0049692F">
        <w:rPr>
          <w:color w:val="6E40FF"/>
        </w:rPr>
        <w:t>5.2 Aanvraag extra dagdelen</w:t>
      </w:r>
      <w:bookmarkEnd w:id="71"/>
      <w:bookmarkEnd w:id="72"/>
    </w:p>
    <w:p w14:paraId="42983ECA" w14:textId="77DF149B" w:rsidR="009D6BA6" w:rsidRPr="000B1593" w:rsidRDefault="009D6BA6" w:rsidP="009D6BA6">
      <w:pPr>
        <w:spacing w:after="0"/>
      </w:pPr>
      <w:r w:rsidRPr="002B2C75">
        <w:t xml:space="preserve">Extra opvang is mogelijk als er ruimte is in de groep en er geen extra inzet van personeel nodig is. </w:t>
      </w:r>
      <w:bookmarkStart w:id="73" w:name="_Hlk89262209"/>
      <w:r w:rsidRPr="002B2C75">
        <w:t xml:space="preserve">Er wordt </w:t>
      </w:r>
      <w:r w:rsidRPr="000B1593">
        <w:t xml:space="preserve">samen met de opvoeders bekeken of deze extra opvang mogelijk is op de groep of op een ander groep. </w:t>
      </w:r>
      <w:bookmarkEnd w:id="73"/>
      <w:r w:rsidRPr="000B1593">
        <w:t xml:space="preserve">Er wordt bekeken: </w:t>
      </w:r>
    </w:p>
    <w:p w14:paraId="65AD9C9A" w14:textId="77777777" w:rsidR="009D6BA6" w:rsidRPr="000B1593" w:rsidRDefault="009D6BA6" w:rsidP="009D6BA6">
      <w:pPr>
        <w:spacing w:after="0"/>
      </w:pPr>
      <w:r w:rsidRPr="000B1593">
        <w:t xml:space="preserve">- of er vriendjes zijn; </w:t>
      </w:r>
    </w:p>
    <w:p w14:paraId="505DBC40" w14:textId="77777777" w:rsidR="009D6BA6" w:rsidRPr="000B1593" w:rsidRDefault="009D6BA6" w:rsidP="009D6BA6">
      <w:pPr>
        <w:spacing w:after="0"/>
      </w:pPr>
      <w:r w:rsidRPr="000B1593">
        <w:t>- of er bekende pedagogisch professionals voor het kind aanwezig zijn (op de dag dat er extra opvang noodzakelijk is);</w:t>
      </w:r>
    </w:p>
    <w:p w14:paraId="370BCA34" w14:textId="71B178A7" w:rsidR="009D6BA6" w:rsidRPr="000B1593" w:rsidRDefault="009D6BA6" w:rsidP="009D6BA6">
      <w:pPr>
        <w:spacing w:after="0"/>
      </w:pPr>
      <w:r w:rsidRPr="000B1593">
        <w:t>- en als laatste wordt tussen opvoeders en pedagogisch professionals afgestemd wie het kind opvangt, wie er op de groep staat, wat belangrijke aandachtspunten zijn voor het kind en of er bijzonderheden zijn.</w:t>
      </w:r>
    </w:p>
    <w:p w14:paraId="5A58F665" w14:textId="406E8971" w:rsidR="009D6BA6" w:rsidRDefault="009D6BA6" w:rsidP="009D6BA6">
      <w:pPr>
        <w:spacing w:after="0"/>
        <w:rPr>
          <w:color w:val="000000" w:themeColor="text1"/>
        </w:rPr>
      </w:pPr>
      <w:r w:rsidRPr="000B1593">
        <w:t xml:space="preserve">Extra dagdelen worden aangevraagd via de informatie-app voor opvoeders. De eerste </w:t>
      </w:r>
      <w:r w:rsidRPr="009E0F60">
        <w:rPr>
          <w:color w:val="000000" w:themeColor="text1"/>
        </w:rPr>
        <w:t>twee dagdelen van extra opvang zijn gratis. Ook deze twee gratis dagdelen worden vermeld op de factuur, zodat voor beide partijen duidelijk is wanneer deze dagdelen zijn opgenomen gedurende het kalenderjaar.</w:t>
      </w:r>
    </w:p>
    <w:p w14:paraId="21F161CD" w14:textId="77777777" w:rsidR="009D6BA6" w:rsidRDefault="009D6BA6" w:rsidP="009D6BA6">
      <w:pPr>
        <w:spacing w:after="0"/>
        <w:rPr>
          <w:color w:val="000000" w:themeColor="text1"/>
        </w:rPr>
      </w:pPr>
    </w:p>
    <w:p w14:paraId="4441B889" w14:textId="63C4A502" w:rsidR="009D6BA6" w:rsidRPr="0049692F" w:rsidRDefault="009D6BA6" w:rsidP="009D6BA6">
      <w:pPr>
        <w:pStyle w:val="Kop2"/>
        <w:rPr>
          <w:color w:val="6E40FF"/>
        </w:rPr>
      </w:pPr>
      <w:bookmarkStart w:id="74" w:name="_Toc46836499"/>
      <w:bookmarkStart w:id="75" w:name="_Toc148627188"/>
      <w:r w:rsidRPr="0049692F">
        <w:rPr>
          <w:color w:val="6E40FF"/>
        </w:rPr>
        <w:t>5.3 Ruilen</w:t>
      </w:r>
      <w:bookmarkEnd w:id="74"/>
      <w:bookmarkEnd w:id="75"/>
    </w:p>
    <w:p w14:paraId="4CA0A3ED" w14:textId="6B9B87BE" w:rsidR="009D6BA6" w:rsidRPr="0036645E" w:rsidRDefault="009D6BA6" w:rsidP="009D6BA6">
      <w:pPr>
        <w:spacing w:after="0"/>
      </w:pPr>
      <w:bookmarkStart w:id="76" w:name="_Hlk89259999"/>
      <w:r w:rsidRPr="0036645E">
        <w:t xml:space="preserve">Ruilen zien wij als een service en is alleen mogelijk als er ruimte is in de groep en er geen extra inzet </w:t>
      </w:r>
      <w:r w:rsidRPr="002B2C75">
        <w:t xml:space="preserve">van personeel nodig is. Er kunnen geen rechten aan worden ontleend. </w:t>
      </w:r>
      <w:bookmarkStart w:id="77" w:name="_Hlk89262299"/>
      <w:r w:rsidRPr="002B2C75">
        <w:t xml:space="preserve">Er wordt samen </w:t>
      </w:r>
      <w:r w:rsidRPr="008C55D3">
        <w:t xml:space="preserve">met de </w:t>
      </w:r>
      <w:r>
        <w:t>opvoeders</w:t>
      </w:r>
      <w:r w:rsidRPr="002B2C75">
        <w:t xml:space="preserve"> bekeken of ruilen </w:t>
      </w:r>
      <w:r w:rsidRPr="0036645E">
        <w:t xml:space="preserve">mogelijk is op de groep of op een ander groep. </w:t>
      </w:r>
      <w:bookmarkEnd w:id="77"/>
      <w:r w:rsidRPr="0036645E">
        <w:t xml:space="preserve">Er wordt bekeken: </w:t>
      </w:r>
    </w:p>
    <w:p w14:paraId="49BD8A85" w14:textId="77777777" w:rsidR="009D6BA6" w:rsidRPr="0036645E" w:rsidRDefault="009D6BA6" w:rsidP="009D6BA6">
      <w:pPr>
        <w:spacing w:after="0"/>
      </w:pPr>
      <w:r w:rsidRPr="0036645E">
        <w:t xml:space="preserve">- of er vriendjes zijn, </w:t>
      </w:r>
    </w:p>
    <w:p w14:paraId="638E4AB2" w14:textId="77777777" w:rsidR="00C56FD9" w:rsidRDefault="009D6BA6" w:rsidP="00C56FD9">
      <w:pPr>
        <w:spacing w:after="0"/>
      </w:pPr>
      <w:r>
        <w:t xml:space="preserve">- of er bekende pedagogisch professionals voor het kind aanwezig zijn op de </w:t>
      </w:r>
      <w:proofErr w:type="spellStart"/>
      <w:r>
        <w:t>ruildag</w:t>
      </w:r>
      <w:proofErr w:type="spellEnd"/>
      <w:r>
        <w:t xml:space="preserve"> en als laatste wordt tussen opvoeders en pedagogisch professionals afgestemd wie het kind opvangt, wie er op de groep staat, wat belangrijke aandachtspunten zijn voor het kind en of er bijzonderheden zijn.</w:t>
      </w:r>
      <w:bookmarkEnd w:id="76"/>
    </w:p>
    <w:p w14:paraId="0AA21374" w14:textId="5EE5C2A3" w:rsidR="2380A298" w:rsidRDefault="2380A298" w:rsidP="2380A298">
      <w:pPr>
        <w:spacing w:after="0"/>
      </w:pPr>
      <w:bookmarkStart w:id="78" w:name="_Toc148627189"/>
    </w:p>
    <w:p w14:paraId="063A703B" w14:textId="37200C8D" w:rsidR="007360C4" w:rsidRPr="00C56FD9" w:rsidRDefault="007360C4" w:rsidP="00C56FD9">
      <w:pPr>
        <w:spacing w:after="0"/>
      </w:pPr>
      <w:r w:rsidRPr="0049692F">
        <w:rPr>
          <w:color w:val="6E40FF"/>
        </w:rPr>
        <w:t>6 Pedagogische kwaliteit</w:t>
      </w:r>
      <w:bookmarkEnd w:id="78"/>
    </w:p>
    <w:p w14:paraId="471C9D4F" w14:textId="0B185D9E" w:rsidR="007360C4" w:rsidRPr="0049692F" w:rsidRDefault="007360C4" w:rsidP="007360C4">
      <w:pPr>
        <w:pStyle w:val="Kop2"/>
        <w:rPr>
          <w:color w:val="6E40FF"/>
        </w:rPr>
      </w:pPr>
      <w:bookmarkStart w:id="79" w:name="_Toc46836492"/>
      <w:bookmarkStart w:id="80" w:name="_Toc148627190"/>
      <w:bookmarkStart w:id="81" w:name="_Hlk27475633"/>
      <w:bookmarkStart w:id="82" w:name="_Toc89163413"/>
      <w:bookmarkStart w:id="83" w:name="_Toc117519617"/>
      <w:bookmarkStart w:id="84" w:name="_Hlk117859948"/>
      <w:r w:rsidRPr="0049692F">
        <w:rPr>
          <w:color w:val="6E40FF"/>
        </w:rPr>
        <w:t>6.1 Pedagogisch beleidsmedewerker/ coach</w:t>
      </w:r>
      <w:bookmarkEnd w:id="79"/>
      <w:bookmarkEnd w:id="80"/>
    </w:p>
    <w:p w14:paraId="2FCBB724" w14:textId="77777777" w:rsidR="007360C4" w:rsidRPr="00B558CB" w:rsidRDefault="007360C4" w:rsidP="007360C4">
      <w:r w:rsidRPr="00B558CB">
        <w:t xml:space="preserve">Wij verhogen de pedagogische kwaliteit door structureel in te zetten op coaching en beleid. </w:t>
      </w:r>
    </w:p>
    <w:p w14:paraId="353DB8F2" w14:textId="77777777" w:rsidR="007360C4" w:rsidRDefault="007360C4" w:rsidP="007360C4">
      <w:r w:rsidRPr="00B558CB">
        <w:t xml:space="preserve">Binnen onze </w:t>
      </w:r>
      <w:r w:rsidRPr="000C16F0">
        <w:t xml:space="preserve">locaties krijgt dit inhoud door enerzijds </w:t>
      </w:r>
      <w:r w:rsidRPr="005275C2">
        <w:t>het vormgeven, evalueren en implementeren van het pedagogisch beleid en anderzijds het verhogen van de pedagogische kwaliteit door coaching van de pedagogisch professionals, waarbij de interactievaardigheden de basis vormen.</w:t>
      </w:r>
    </w:p>
    <w:p w14:paraId="1BECDFBA" w14:textId="77777777" w:rsidR="007360C4" w:rsidRPr="00B558CB" w:rsidRDefault="007360C4" w:rsidP="007360C4">
      <w:r>
        <w:rPr>
          <w:noProof/>
        </w:rPr>
        <w:drawing>
          <wp:inline distT="0" distB="0" distL="0" distR="0" wp14:anchorId="559CB15A" wp14:editId="774CA867">
            <wp:extent cx="3273425" cy="2179320"/>
            <wp:effectExtent l="0" t="0" r="3175" b="0"/>
            <wp:docPr id="5632" name="Afbeelding 5632" descr="Louis Tavecchio"/>
            <wp:cNvGraphicFramePr/>
            <a:graphic xmlns:a="http://schemas.openxmlformats.org/drawingml/2006/main">
              <a:graphicData uri="http://schemas.openxmlformats.org/drawingml/2006/picture">
                <pic:pic xmlns:pic="http://schemas.openxmlformats.org/drawingml/2006/picture">
                  <pic:nvPicPr>
                    <pic:cNvPr id="5632" name="Afbeelding 5632" descr="Louis Tavecchio"/>
                    <pic:cNvPicPr/>
                  </pic:nvPicPr>
                  <pic:blipFill rotWithShape="1">
                    <a:blip r:embed="rId13">
                      <a:extLst>
                        <a:ext uri="{28A0092B-C50C-407E-A947-70E740481C1C}">
                          <a14:useLocalDpi xmlns:a14="http://schemas.microsoft.com/office/drawing/2010/main" val="0"/>
                        </a:ext>
                      </a:extLst>
                    </a:blip>
                    <a:srcRect t="5264" b="6167"/>
                    <a:stretch/>
                  </pic:blipFill>
                  <pic:spPr bwMode="auto">
                    <a:xfrm>
                      <a:off x="0" y="0"/>
                      <a:ext cx="3273425" cy="2179320"/>
                    </a:xfrm>
                    <a:prstGeom prst="rect">
                      <a:avLst/>
                    </a:prstGeom>
                    <a:noFill/>
                    <a:ln>
                      <a:noFill/>
                    </a:ln>
                    <a:extLst>
                      <a:ext uri="{53640926-AAD7-44D8-BBD7-CCE9431645EC}">
                        <a14:shadowObscured xmlns:a14="http://schemas.microsoft.com/office/drawing/2010/main"/>
                      </a:ext>
                    </a:extLst>
                  </pic:spPr>
                </pic:pic>
              </a:graphicData>
            </a:graphic>
          </wp:inline>
        </w:drawing>
      </w:r>
    </w:p>
    <w:p w14:paraId="694FA4CE" w14:textId="77777777" w:rsidR="007360C4" w:rsidRDefault="007360C4" w:rsidP="007360C4">
      <w:r w:rsidRPr="00B558CB">
        <w:t xml:space="preserve">Het pedagogisch beleid omvat al het beleid dat raakt aan de pedagogische praktijk. Hierbij is er aandacht voor het bewaken en invoeren </w:t>
      </w:r>
      <w:r w:rsidRPr="001F050D">
        <w:t xml:space="preserve">van beleid, zodat iedere </w:t>
      </w:r>
      <w:r w:rsidRPr="00B558CB">
        <w:t xml:space="preserve">medewerker werkt volgens onze pedagogische visie. </w:t>
      </w:r>
    </w:p>
    <w:p w14:paraId="454333A5" w14:textId="2DE45477" w:rsidR="000440B1" w:rsidRDefault="007360C4" w:rsidP="000440B1">
      <w:pPr>
        <w:spacing w:after="0"/>
      </w:pPr>
      <w:r>
        <w:t>De pedagogisch beleidsmedewerker/coach maakt een coachplan en bespreekt dit regelmatig met de directeur. In dit coachplan is inzichtelijk hoe alle pedagogisch professionals op onze locatie worden gecoacht.</w:t>
      </w:r>
      <w:r w:rsidR="000440B1">
        <w:t xml:space="preserve"> </w:t>
      </w:r>
      <w:bookmarkStart w:id="85" w:name="_Hlk149118908"/>
      <w:r>
        <w:t>De coaching van de pedagogisch professionals vindt structureel plaats binnen onze overlegstructuur en</w:t>
      </w:r>
      <w:r w:rsidR="0813BB93">
        <w:t xml:space="preserve"> </w:t>
      </w:r>
      <w:r>
        <w:t>door het geven van voorbeelden, tips en nadere uitleg in het contact met kinderen, opvoeders en collega’s en bij de dagelijkse praktijk</w:t>
      </w:r>
    </w:p>
    <w:bookmarkEnd w:id="85"/>
    <w:p w14:paraId="523BB4C1" w14:textId="3D92D6B2" w:rsidR="007360C4" w:rsidRPr="00B558CB" w:rsidRDefault="007360C4" w:rsidP="000440B1">
      <w:pPr>
        <w:spacing w:after="0"/>
      </w:pPr>
      <w:r>
        <w:t xml:space="preserve"> </w:t>
      </w:r>
    </w:p>
    <w:p w14:paraId="11BE4E7C" w14:textId="77777777" w:rsidR="000440B1" w:rsidRPr="00BF7588" w:rsidRDefault="007360C4" w:rsidP="2380A298">
      <w:pPr>
        <w:spacing w:after="0"/>
        <w:rPr>
          <w:b/>
          <w:bCs/>
          <w:i/>
          <w:iCs/>
          <w:color w:val="6E40FF"/>
        </w:rPr>
      </w:pPr>
      <w:bookmarkStart w:id="86" w:name="_Hlk54878329"/>
      <w:r w:rsidRPr="2380A298">
        <w:rPr>
          <w:b/>
          <w:bCs/>
          <w:i/>
          <w:iCs/>
          <w:color w:val="6E40FF"/>
        </w:rPr>
        <w:t xml:space="preserve">Uren inzet pedagogisch beleidsmedewerker/coach </w:t>
      </w:r>
      <w:bookmarkEnd w:id="81"/>
      <w:bookmarkEnd w:id="86"/>
    </w:p>
    <w:p w14:paraId="7064B1BA" w14:textId="4D3F0F19" w:rsidR="000440B1" w:rsidRPr="00BF7588" w:rsidRDefault="007360C4" w:rsidP="2380A298">
      <w:pPr>
        <w:spacing w:after="0"/>
        <w:rPr>
          <w:rFonts w:eastAsia="Calibri" w:cs="Calibri"/>
        </w:rPr>
      </w:pPr>
      <w:r w:rsidRPr="2380A298">
        <w:t xml:space="preserve">Jaarlijks moet de ureninzet van de pedagogisch beleidsmedewerker/coach worden bepaald en vastgelegd in dit pedagogisch locatiebeleid en in het opleidingsplan. </w:t>
      </w:r>
      <w:r w:rsidRPr="2380A298">
        <w:rPr>
          <w:rFonts w:eastAsia="Calibri" w:cs="Calibri"/>
        </w:rPr>
        <w:t>De berekening is opvraagbaar bij de directeur van de locatie. Voor deze berekening is een verplichte rekenformule gebruikt:</w:t>
      </w:r>
    </w:p>
    <w:p w14:paraId="0D142AB0" w14:textId="4F67D9AC" w:rsidR="007360C4" w:rsidRPr="00BF7588" w:rsidRDefault="007360C4" w:rsidP="2380A298">
      <w:pPr>
        <w:pStyle w:val="Lijstalinea"/>
        <w:numPr>
          <w:ilvl w:val="0"/>
          <w:numId w:val="6"/>
        </w:numPr>
        <w:spacing w:line="360" w:lineRule="auto"/>
        <w:jc w:val="both"/>
        <w:rPr>
          <w:rFonts w:eastAsia="Calibri" w:cs="Calibri"/>
        </w:rPr>
      </w:pPr>
      <w:r w:rsidRPr="2380A298">
        <w:rPr>
          <w:rFonts w:eastAsia="Calibri" w:cs="Calibri"/>
        </w:rPr>
        <w:t>10 uur per FTE voor coaching van pedagogisch professionals</w:t>
      </w:r>
    </w:p>
    <w:p w14:paraId="59B64DD8" w14:textId="77777777" w:rsidR="007360C4" w:rsidRPr="00BF7588" w:rsidRDefault="007360C4" w:rsidP="2380A298">
      <w:pPr>
        <w:pStyle w:val="Lijstalinea"/>
        <w:numPr>
          <w:ilvl w:val="0"/>
          <w:numId w:val="6"/>
        </w:numPr>
        <w:spacing w:line="360" w:lineRule="auto"/>
        <w:jc w:val="both"/>
        <w:rPr>
          <w:rFonts w:eastAsia="Calibri" w:cs="Calibri"/>
        </w:rPr>
      </w:pPr>
      <w:r w:rsidRPr="2380A298">
        <w:rPr>
          <w:rFonts w:eastAsia="Calibri" w:cs="Calibri"/>
        </w:rPr>
        <w:t>50 uur per locatie voor beleidsondersteunende taken</w:t>
      </w:r>
    </w:p>
    <w:p w14:paraId="72786FC5" w14:textId="36116339" w:rsidR="007360C4" w:rsidRDefault="007360C4" w:rsidP="2380A298">
      <w:pPr>
        <w:pStyle w:val="Lijstalinea"/>
        <w:numPr>
          <w:ilvl w:val="0"/>
          <w:numId w:val="6"/>
        </w:numPr>
        <w:spacing w:line="360" w:lineRule="auto"/>
        <w:jc w:val="both"/>
        <w:rPr>
          <w:rFonts w:eastAsia="Calibri" w:cs="Calibri"/>
        </w:rPr>
      </w:pPr>
      <w:r w:rsidRPr="2380A298">
        <w:rPr>
          <w:rFonts w:eastAsia="Calibri" w:cs="Calibri"/>
        </w:rPr>
        <w:t>10 uur per peuter met VE-indicatie per jaar</w:t>
      </w:r>
      <w:r>
        <w:br/>
      </w:r>
    </w:p>
    <w:p w14:paraId="1ABA1232" w14:textId="1B32C582" w:rsidR="007360C4" w:rsidRPr="00BF7588" w:rsidRDefault="00576B65" w:rsidP="2380A298">
      <w:pPr>
        <w:spacing w:after="0" w:line="240" w:lineRule="atLeast"/>
        <w:rPr>
          <w:i/>
          <w:iCs/>
          <w:color w:val="5B43C1"/>
          <w:lang w:eastAsia="nl-NL"/>
        </w:rPr>
      </w:pPr>
      <w:r w:rsidRPr="2380A298">
        <w:rPr>
          <w:i/>
          <w:iCs/>
          <w:color w:val="6E40FF"/>
          <w:lang w:eastAsia="nl-NL"/>
        </w:rPr>
        <w:t>P</w:t>
      </w:r>
      <w:r w:rsidR="007360C4" w:rsidRPr="2380A298">
        <w:rPr>
          <w:i/>
          <w:iCs/>
          <w:color w:val="6E40FF"/>
          <w:lang w:eastAsia="nl-NL"/>
        </w:rPr>
        <w:t>euteropvang</w:t>
      </w:r>
      <w:r w:rsidR="007360C4" w:rsidRPr="2380A298">
        <w:rPr>
          <w:i/>
          <w:iCs/>
          <w:color w:val="5B43C1"/>
          <w:lang w:eastAsia="nl-NL"/>
        </w:rPr>
        <w:t xml:space="preserve">:  </w:t>
      </w:r>
    </w:p>
    <w:p w14:paraId="6F58B7F7" w14:textId="314BABB6" w:rsidR="007360C4" w:rsidRPr="00BF7588" w:rsidRDefault="2805C1EE" w:rsidP="2380A298">
      <w:pPr>
        <w:spacing w:after="0" w:line="240" w:lineRule="atLeast"/>
      </w:pPr>
      <w:r w:rsidRPr="2380A298">
        <w:rPr>
          <w:lang w:eastAsia="nl-NL"/>
        </w:rPr>
        <w:t xml:space="preserve">232,2 </w:t>
      </w:r>
      <w:r w:rsidR="007360C4" w:rsidRPr="2380A298">
        <w:rPr>
          <w:lang w:eastAsia="nl-NL"/>
        </w:rPr>
        <w:t xml:space="preserve">per jaar, </w:t>
      </w:r>
      <w:r w:rsidR="007360C4" w:rsidRPr="2380A298">
        <w:t xml:space="preserve">waarvan </w:t>
      </w:r>
      <w:r w:rsidR="3DF232C9" w:rsidRPr="2380A298">
        <w:t xml:space="preserve">170 </w:t>
      </w:r>
      <w:r w:rsidR="007360C4" w:rsidRPr="2380A298">
        <w:t>uren per jaar ten behoeve van VE-coaching op ons kinderdagverblijf, ter versterking van de kwaliteit op onze VE-groepen.</w:t>
      </w:r>
    </w:p>
    <w:p w14:paraId="47CEAB10" w14:textId="26DCC117" w:rsidR="007360C4" w:rsidRPr="00BF7588" w:rsidRDefault="007360C4" w:rsidP="2380A298">
      <w:pPr>
        <w:spacing w:line="240" w:lineRule="atLeast"/>
        <w:rPr>
          <w:color w:val="FF0000"/>
        </w:rPr>
      </w:pPr>
      <w:bookmarkStart w:id="87" w:name="_Hlk126565487"/>
      <w:r w:rsidRPr="2380A298">
        <w:t xml:space="preserve">Deze uren worden verdeeld (veelal wekelijks) ingezet gedurende het jaar voor alle pedagogisch professionals. </w:t>
      </w:r>
      <w:bookmarkEnd w:id="87"/>
      <w:r w:rsidRPr="2380A298">
        <w:t>De VE-coaching uren worden ingezet voor alle pedagogisch professionals die op de VE-groepen kunnen werken.</w:t>
      </w:r>
    </w:p>
    <w:p w14:paraId="672B4745" w14:textId="0C17BF26" w:rsidR="007360C4" w:rsidRPr="00BF7588" w:rsidRDefault="007360C4" w:rsidP="2380A298">
      <w:pPr>
        <w:spacing w:after="0"/>
      </w:pPr>
      <w:r w:rsidRPr="2380A298">
        <w:t>De pedagogisch beleidsmedewerker/coach maakt het coachplan en bespreekt dit regelmatig met de directeur. In dit coachplan is inzichtelijk hoe en waarin alle pedagogisch professionals op de</w:t>
      </w:r>
      <w:r w:rsidR="7EF42510" w:rsidRPr="2380A298">
        <w:t xml:space="preserve"> </w:t>
      </w:r>
      <w:r w:rsidRPr="2380A298">
        <w:t>locatie worden gecoacht.</w:t>
      </w:r>
      <w:bookmarkStart w:id="88" w:name="_Hlk89266828"/>
      <w:r w:rsidR="006E6415" w:rsidRPr="2380A298">
        <w:t xml:space="preserve"> </w:t>
      </w:r>
      <w:r w:rsidRPr="2380A298">
        <w:t xml:space="preserve">Uiteraard voldoet de pedagogisch beleidsmedewerker/coach aan de kwalificatie-eisen om deze rol te kunnen vervullen. </w:t>
      </w:r>
    </w:p>
    <w:bookmarkEnd w:id="88"/>
    <w:p w14:paraId="1BE265B0" w14:textId="39D7B1CC" w:rsidR="2380A298" w:rsidRDefault="2380A298" w:rsidP="2380A298">
      <w:pPr>
        <w:spacing w:after="0"/>
        <w:rPr>
          <w:i/>
          <w:iCs/>
        </w:rPr>
      </w:pPr>
    </w:p>
    <w:p w14:paraId="7671C376" w14:textId="53D6C2F5" w:rsidR="668F953C" w:rsidRDefault="668F953C" w:rsidP="2380A298">
      <w:pPr>
        <w:rPr>
          <w:rFonts w:eastAsia="Verdana" w:cs="Verdana"/>
          <w:szCs w:val="18"/>
        </w:rPr>
      </w:pPr>
      <w:r w:rsidRPr="2380A298">
        <w:rPr>
          <w:rFonts w:eastAsia="Verdana" w:cs="Verdana"/>
          <w:szCs w:val="18"/>
        </w:rPr>
        <w:t xml:space="preserve">Inhoudelijk gaan deze coaching momenten veelal over het adviseren en het ondersteunen bij het aanbieden van VE, het ondersteunen in het werken met het kind-volgsysteem en het adviseren over de begeleiding van kinderen met zorgvragen in de groep. Daarbij gaat het niet om de zorg coördinatie, maar om praktische tips hoe om te gaan met de zorgvraag in het dagelijks handelen, ofwel het pedagogisch handelen. Daarnaast is er ook ruimte voor individuele coaching vragen van de groep of de pedagogisch professionals of specifieke vragen vanuit de directie. De coaching momenten worden gedocumenteerd door middel van logboeken, notulen en waar nodig gespreksverslagen. De coach coördineert de groepsoverleggen en ondersteunt de professionals bij het MDO met de GGD. </w:t>
      </w:r>
      <w:r w:rsidR="560A2F84" w:rsidRPr="2380A298">
        <w:rPr>
          <w:rFonts w:eastAsia="Verdana" w:cs="Verdana"/>
          <w:szCs w:val="18"/>
        </w:rPr>
        <w:t xml:space="preserve">Zij werkt met </w:t>
      </w:r>
      <w:proofErr w:type="spellStart"/>
      <w:r w:rsidR="560A2F84" w:rsidRPr="2380A298">
        <w:rPr>
          <w:rFonts w:eastAsia="Verdana" w:cs="Verdana"/>
          <w:szCs w:val="18"/>
        </w:rPr>
        <w:t>PiB</w:t>
      </w:r>
      <w:proofErr w:type="spellEnd"/>
      <w:r w:rsidR="560A2F84" w:rsidRPr="2380A298">
        <w:rPr>
          <w:rFonts w:eastAsia="Verdana" w:cs="Verdana"/>
          <w:szCs w:val="18"/>
        </w:rPr>
        <w:t xml:space="preserve"> als kwaliteitsmonitor en maakt hierbij gebruik van coaching door middel van videobeelden. </w:t>
      </w:r>
      <w:r w:rsidRPr="2380A298">
        <w:rPr>
          <w:rFonts w:eastAsia="Verdana" w:cs="Verdana"/>
          <w:szCs w:val="18"/>
        </w:rPr>
        <w:t xml:space="preserve">De inzet </w:t>
      </w:r>
      <w:r w:rsidR="60B3BB24" w:rsidRPr="2380A298">
        <w:rPr>
          <w:rFonts w:eastAsia="Verdana" w:cs="Verdana"/>
          <w:szCs w:val="18"/>
        </w:rPr>
        <w:t>van de coach</w:t>
      </w:r>
      <w:r w:rsidRPr="2380A298">
        <w:rPr>
          <w:rFonts w:eastAsia="Verdana" w:cs="Verdana"/>
          <w:szCs w:val="18"/>
        </w:rPr>
        <w:t xml:space="preserve"> is in het opleidingsplan en het coachplan nader uitgewerkt.</w:t>
      </w:r>
    </w:p>
    <w:p w14:paraId="74828CF6" w14:textId="77777777" w:rsidR="007360C4" w:rsidRPr="00BF7588" w:rsidRDefault="007360C4" w:rsidP="007360C4">
      <w:pPr>
        <w:spacing w:after="0"/>
        <w:rPr>
          <w:i/>
          <w:iCs/>
          <w:color w:val="00B050"/>
          <w:highlight w:val="red"/>
        </w:rPr>
      </w:pPr>
    </w:p>
    <w:p w14:paraId="1CBD7D9F" w14:textId="1061D461" w:rsidR="001F050D" w:rsidRPr="00BF7588" w:rsidRDefault="007360C4" w:rsidP="2380A298">
      <w:pPr>
        <w:pStyle w:val="Kop2"/>
        <w:rPr>
          <w:i/>
          <w:iCs/>
          <w:color w:val="6E40FF"/>
          <w:lang w:eastAsia="nl-NL"/>
        </w:rPr>
      </w:pPr>
      <w:bookmarkStart w:id="89" w:name="_Toc148627191"/>
      <w:r w:rsidRPr="2380A298">
        <w:rPr>
          <w:i/>
          <w:iCs/>
          <w:color w:val="6E40FF"/>
          <w:lang w:eastAsia="nl-NL"/>
        </w:rPr>
        <w:t xml:space="preserve">6.2 </w:t>
      </w:r>
      <w:r w:rsidR="001F050D" w:rsidRPr="2380A298">
        <w:rPr>
          <w:i/>
          <w:iCs/>
          <w:color w:val="6E40FF"/>
          <w:lang w:eastAsia="nl-NL"/>
        </w:rPr>
        <w:t xml:space="preserve">Pedagogisch praktijk in </w:t>
      </w:r>
      <w:r w:rsidRPr="2380A298">
        <w:rPr>
          <w:i/>
          <w:iCs/>
          <w:color w:val="6E40FF"/>
          <w:lang w:eastAsia="nl-NL"/>
        </w:rPr>
        <w:t>B</w:t>
      </w:r>
      <w:r w:rsidR="001F050D" w:rsidRPr="2380A298">
        <w:rPr>
          <w:i/>
          <w:iCs/>
          <w:color w:val="6E40FF"/>
          <w:lang w:eastAsia="nl-NL"/>
        </w:rPr>
        <w:t xml:space="preserve">eeld – </w:t>
      </w:r>
      <w:proofErr w:type="spellStart"/>
      <w:r w:rsidR="001F050D" w:rsidRPr="2380A298">
        <w:rPr>
          <w:i/>
          <w:iCs/>
          <w:color w:val="6E40FF"/>
          <w:lang w:eastAsia="nl-NL"/>
        </w:rPr>
        <w:t>PiB</w:t>
      </w:r>
      <w:bookmarkEnd w:id="82"/>
      <w:bookmarkEnd w:id="83"/>
      <w:bookmarkEnd w:id="89"/>
      <w:proofErr w:type="spellEnd"/>
      <w:r w:rsidR="001F050D" w:rsidRPr="2380A298">
        <w:rPr>
          <w:i/>
          <w:iCs/>
          <w:color w:val="6E40FF"/>
          <w:lang w:eastAsia="nl-NL"/>
        </w:rPr>
        <w:t xml:space="preserve"> </w:t>
      </w:r>
    </w:p>
    <w:p w14:paraId="2C88F735" w14:textId="0CA9EC57" w:rsidR="001F050D" w:rsidRPr="00BF7588" w:rsidRDefault="001F050D" w:rsidP="2380A298">
      <w:r w:rsidRPr="2380A298">
        <w:t xml:space="preserve">We werken met de monitor Pedagogische praktijk in </w:t>
      </w:r>
      <w:r w:rsidR="00A4561D" w:rsidRPr="2380A298">
        <w:t>B</w:t>
      </w:r>
      <w:r w:rsidRPr="2380A298">
        <w:t xml:space="preserve">eeld, de </w:t>
      </w:r>
      <w:proofErr w:type="spellStart"/>
      <w:r w:rsidRPr="2380A298">
        <w:t>PiB</w:t>
      </w:r>
      <w:proofErr w:type="spellEnd"/>
      <w:r w:rsidRPr="2380A298">
        <w:t xml:space="preserve">. Met de </w:t>
      </w:r>
      <w:proofErr w:type="spellStart"/>
      <w:r w:rsidRPr="2380A298">
        <w:t>PiB</w:t>
      </w:r>
      <w:proofErr w:type="spellEnd"/>
      <w:r w:rsidRPr="2380A298">
        <w:t xml:space="preserve"> kijken we naar de pedagogische kwaliteit die de kinderen ontvangen. Met de </w:t>
      </w:r>
      <w:proofErr w:type="spellStart"/>
      <w:r w:rsidRPr="2380A298">
        <w:t>PiB</w:t>
      </w:r>
      <w:proofErr w:type="spellEnd"/>
      <w:r w:rsidRPr="2380A298">
        <w:t xml:space="preserve"> observeren en evalueren we </w:t>
      </w:r>
      <w:r w:rsidR="00A4561D" w:rsidRPr="2380A298">
        <w:t xml:space="preserve">structureel </w:t>
      </w:r>
      <w:r w:rsidRPr="2380A298">
        <w:t>de pedagogische kwaliteit op de groep</w:t>
      </w:r>
      <w:r w:rsidR="00A4561D" w:rsidRPr="2380A298">
        <w:t xml:space="preserve">en </w:t>
      </w:r>
      <w:r w:rsidR="006E6415" w:rsidRPr="2380A298">
        <w:t xml:space="preserve">en </w:t>
      </w:r>
      <w:r w:rsidR="00A4561D" w:rsidRPr="2380A298">
        <w:t>van de locatie.</w:t>
      </w:r>
    </w:p>
    <w:p w14:paraId="1D8079CF" w14:textId="03EF0A0F" w:rsidR="001F050D" w:rsidRPr="00BF7588" w:rsidRDefault="001F050D" w:rsidP="2380A298">
      <w:r w:rsidRPr="2380A298">
        <w:t xml:space="preserve">Dit jaar observeren de directeur en de pedagogisch </w:t>
      </w:r>
      <w:r w:rsidR="009928B5" w:rsidRPr="2380A298">
        <w:t>beleidsmedewerker/</w:t>
      </w:r>
      <w:r w:rsidRPr="2380A298">
        <w:t>coach de twee pijlers:</w:t>
      </w:r>
    </w:p>
    <w:p w14:paraId="5B5738D0" w14:textId="560FEDE8" w:rsidR="001F050D" w:rsidRPr="00BF7588" w:rsidRDefault="001F050D" w:rsidP="2380A298">
      <w:pPr>
        <w:rPr>
          <w:u w:val="single"/>
        </w:rPr>
      </w:pPr>
      <w:r w:rsidRPr="2380A298">
        <w:rPr>
          <w:u w:val="single"/>
        </w:rPr>
        <w:t xml:space="preserve">- </w:t>
      </w:r>
      <w:r w:rsidR="00487D29" w:rsidRPr="2380A298">
        <w:rPr>
          <w:u w:val="single"/>
        </w:rPr>
        <w:t>Persoonlijke</w:t>
      </w:r>
      <w:r w:rsidRPr="2380A298">
        <w:rPr>
          <w:u w:val="single"/>
        </w:rPr>
        <w:t xml:space="preserve"> competentie</w:t>
      </w:r>
    </w:p>
    <w:p w14:paraId="3C2B77C7" w14:textId="77777777" w:rsidR="001F050D" w:rsidRPr="00BF7588" w:rsidRDefault="001F050D" w:rsidP="2380A298">
      <w:pPr>
        <w:rPr>
          <w:u w:val="single"/>
        </w:rPr>
      </w:pPr>
      <w:r w:rsidRPr="2380A298">
        <w:rPr>
          <w:u w:val="single"/>
        </w:rPr>
        <w:t>- Overdracht van waarden en normen</w:t>
      </w:r>
    </w:p>
    <w:p w14:paraId="718404BD" w14:textId="7A2B3DD9" w:rsidR="008055DF" w:rsidRPr="00CE41D8" w:rsidRDefault="001F050D" w:rsidP="2380A298">
      <w:r w:rsidRPr="2380A298">
        <w:t xml:space="preserve">Na </w:t>
      </w:r>
      <w:r w:rsidR="03AF9F8D" w:rsidRPr="2380A298">
        <w:t xml:space="preserve">de </w:t>
      </w:r>
      <w:r w:rsidRPr="2380A298">
        <w:t xml:space="preserve">analyse </w:t>
      </w:r>
      <w:r w:rsidR="5512103B" w:rsidRPr="2380A298">
        <w:t xml:space="preserve">van de observaties </w:t>
      </w:r>
      <w:r w:rsidRPr="2380A298">
        <w:t xml:space="preserve">bespreekt de </w:t>
      </w:r>
      <w:r w:rsidR="009928B5" w:rsidRPr="2380A298">
        <w:t>pedagogisch beleidsmedewerker/</w:t>
      </w:r>
      <w:r w:rsidRPr="2380A298">
        <w:t xml:space="preserve">coach (en evt. de directeur) de positieve punten en ontwikkelpunten met de pedagogisch professionals in een groepsoverleg. Samen stellen </w:t>
      </w:r>
      <w:r w:rsidR="789B79C8" w:rsidRPr="2380A298">
        <w:t>z</w:t>
      </w:r>
      <w:r w:rsidRPr="2380A298">
        <w:t xml:space="preserve">e een ontwikkelplan op.  De pedagogisch professionals gaan hiermee aan de slag op de groep, de coach ondersteunt daarbij. Zo werken we samen aan verbetering van de pedagogische kwaliteit en de ontwikkeling van de </w:t>
      </w:r>
      <w:r w:rsidR="009928B5" w:rsidRPr="2380A298">
        <w:t>pedagogisch professionals</w:t>
      </w:r>
      <w:r w:rsidRPr="2380A298">
        <w:t>. Voor de verdere uitwerking verwijzen we naar ons opleidingsplan.</w:t>
      </w:r>
      <w:bookmarkEnd w:id="84"/>
    </w:p>
    <w:p w14:paraId="5138C6D8" w14:textId="794BC868" w:rsidR="008055DF" w:rsidRPr="0049692F" w:rsidRDefault="00D16841" w:rsidP="00D16841">
      <w:pPr>
        <w:pStyle w:val="Kop1"/>
        <w:rPr>
          <w:color w:val="6E40FF"/>
        </w:rPr>
      </w:pPr>
      <w:bookmarkStart w:id="90" w:name="_Toc148627192"/>
      <w:bookmarkStart w:id="91" w:name="_Toc46836500"/>
      <w:r w:rsidRPr="0049692F">
        <w:rPr>
          <w:color w:val="6E40FF"/>
        </w:rPr>
        <w:t>7 Op ontdekking</w:t>
      </w:r>
      <w:bookmarkEnd w:id="90"/>
    </w:p>
    <w:p w14:paraId="4AE61779" w14:textId="6499ACB6" w:rsidR="008055DF" w:rsidRPr="0049692F" w:rsidRDefault="00D16841" w:rsidP="008055DF">
      <w:pPr>
        <w:pStyle w:val="Kop2"/>
        <w:rPr>
          <w:color w:val="6E40FF"/>
        </w:rPr>
      </w:pPr>
      <w:bookmarkStart w:id="92" w:name="_Toc148627193"/>
      <w:r w:rsidRPr="0049692F">
        <w:rPr>
          <w:color w:val="6E40FF"/>
        </w:rPr>
        <w:t xml:space="preserve">7.1 </w:t>
      </w:r>
      <w:r w:rsidR="008055DF" w:rsidRPr="0049692F">
        <w:rPr>
          <w:color w:val="6E40FF"/>
        </w:rPr>
        <w:t>Open deurenbeleid</w:t>
      </w:r>
      <w:bookmarkEnd w:id="91"/>
      <w:bookmarkEnd w:id="92"/>
    </w:p>
    <w:p w14:paraId="781F5EBC" w14:textId="77777777" w:rsidR="008055DF" w:rsidRPr="009E0F60" w:rsidRDefault="008055DF" w:rsidP="008055DF">
      <w:pPr>
        <w:rPr>
          <w:color w:val="000000" w:themeColor="text1"/>
        </w:rPr>
      </w:pPr>
      <w:r>
        <w:rPr>
          <w:color w:val="000000" w:themeColor="text1"/>
        </w:rPr>
        <w:t>Onze</w:t>
      </w:r>
      <w:r w:rsidRPr="009E0F60">
        <w:rPr>
          <w:color w:val="000000" w:themeColor="text1"/>
        </w:rPr>
        <w:t xml:space="preserve"> visie </w:t>
      </w:r>
      <w:r>
        <w:rPr>
          <w:color w:val="000000" w:themeColor="text1"/>
        </w:rPr>
        <w:t>op</w:t>
      </w:r>
      <w:r w:rsidRPr="009E0F60">
        <w:rPr>
          <w:color w:val="000000" w:themeColor="text1"/>
        </w:rPr>
        <w:t xml:space="preserve"> het open deurenbeleid is tweeledig: </w:t>
      </w:r>
    </w:p>
    <w:p w14:paraId="66825412" w14:textId="574AC196" w:rsidR="008055DF" w:rsidRPr="009E0F60" w:rsidRDefault="008055DF" w:rsidP="008055DF">
      <w:pPr>
        <w:rPr>
          <w:color w:val="000000" w:themeColor="text1"/>
        </w:rPr>
      </w:pPr>
      <w:r w:rsidRPr="007B16DD">
        <w:rPr>
          <w:color w:val="000000" w:themeColor="text1"/>
        </w:rPr>
        <w:t>Ten eerste</w:t>
      </w:r>
      <w:r w:rsidRPr="009E0F60">
        <w:rPr>
          <w:color w:val="000000" w:themeColor="text1"/>
        </w:rPr>
        <w:t xml:space="preserve"> biedt het een meer natuurlijke afspiegeling van de belevingswereld van het kind. Er mag, net als thuis, in diverse ruimtes gespeeld worden en zodoende krijg</w:t>
      </w:r>
      <w:r>
        <w:rPr>
          <w:color w:val="000000" w:themeColor="text1"/>
        </w:rPr>
        <w:t>en</w:t>
      </w:r>
      <w:r w:rsidRPr="009E0F60">
        <w:rPr>
          <w:color w:val="000000" w:themeColor="text1"/>
        </w:rPr>
        <w:t xml:space="preserve"> kinderen meer kansen om de wereld om zich heen te ontdekken. Zij maken kennis met meerdere activiteiten en spelen met ander </w:t>
      </w:r>
      <w:r w:rsidR="009243BA" w:rsidRPr="007B16DD">
        <w:t xml:space="preserve">spelmateriaal </w:t>
      </w:r>
      <w:r w:rsidRPr="007B16DD">
        <w:t xml:space="preserve">dan op </w:t>
      </w:r>
      <w:r w:rsidRPr="009E0F60">
        <w:rPr>
          <w:color w:val="000000" w:themeColor="text1"/>
        </w:rPr>
        <w:t xml:space="preserve">de eigen groep. Ook komen kinderen in contact met kinderen uit andere groepen. </w:t>
      </w:r>
    </w:p>
    <w:p w14:paraId="30E02775" w14:textId="43E55BF4" w:rsidR="008055DF" w:rsidRDefault="008055DF" w:rsidP="008055DF">
      <w:r w:rsidRPr="007B16DD">
        <w:rPr>
          <w:color w:val="000000" w:themeColor="text1"/>
        </w:rPr>
        <w:t>Ten tweede</w:t>
      </w:r>
      <w:r w:rsidRPr="009E0F60">
        <w:rPr>
          <w:color w:val="000000" w:themeColor="text1"/>
        </w:rPr>
        <w:t xml:space="preserve"> zorgt het open deurenbeleid ervoor dat doorstroom naar</w:t>
      </w:r>
      <w:r>
        <w:rPr>
          <w:color w:val="000000" w:themeColor="text1"/>
        </w:rPr>
        <w:t xml:space="preserve"> of tijdelijke opvang in een andere groep</w:t>
      </w:r>
      <w:r w:rsidRPr="009E0F60">
        <w:rPr>
          <w:color w:val="000000" w:themeColor="text1"/>
        </w:rPr>
        <w:t xml:space="preserve"> voor kinderen makkelijker wordt. Kinderen kennen de andere ruimtes, kinderen en </w:t>
      </w:r>
      <w:r>
        <w:rPr>
          <w:color w:val="000000" w:themeColor="text1"/>
        </w:rPr>
        <w:t xml:space="preserve">pedagogisch professionals. </w:t>
      </w:r>
      <w:r w:rsidRPr="009E0F60">
        <w:t>Op onze locatie hebben wij het open deurenbeleid als volgt vorm gegeven:</w:t>
      </w:r>
    </w:p>
    <w:p w14:paraId="560924F9" w14:textId="0136CAEF" w:rsidR="00594E3C" w:rsidRDefault="00195D53" w:rsidP="008055DF">
      <w:r>
        <w:t xml:space="preserve">In samenspraak met de groepen </w:t>
      </w:r>
      <w:r w:rsidR="00E71A7B">
        <w:t>1/2</w:t>
      </w:r>
      <w:r>
        <w:t xml:space="preserve"> van de basisschool organiseren we activiteiten waarbij de kinderen</w:t>
      </w:r>
      <w:r w:rsidR="00EE3ECC">
        <w:t xml:space="preserve"> de mogelijkheid hebben om in de school een </w:t>
      </w:r>
      <w:r w:rsidR="00CE55B7">
        <w:t>activiteiten</w:t>
      </w:r>
      <w:r w:rsidR="00EE3ECC">
        <w:t xml:space="preserve"> te doen waardoor zij al bekend raken met de lokalen, </w:t>
      </w:r>
      <w:r w:rsidR="000662F3">
        <w:t xml:space="preserve">leerkrachten en de kinderen uit groep 1/2. Dit maakt </w:t>
      </w:r>
      <w:r w:rsidR="0000229D">
        <w:t xml:space="preserve">dat </w:t>
      </w:r>
      <w:r w:rsidR="000662F3">
        <w:t>de overgang</w:t>
      </w:r>
      <w:r w:rsidR="0000229D">
        <w:t xml:space="preserve"> van peuteropvang naar het basisonderwijs soepel verloopt</w:t>
      </w:r>
      <w:r w:rsidR="00CE55B7">
        <w:t xml:space="preserve"> doordat </w:t>
      </w:r>
      <w:r w:rsidR="0000229D">
        <w:t>de omgeving</w:t>
      </w:r>
      <w:r w:rsidR="00CE55B7">
        <w:t xml:space="preserve"> al bekend is voor de kinderen.</w:t>
      </w:r>
    </w:p>
    <w:p w14:paraId="4C32BDAD" w14:textId="5A561299" w:rsidR="008055DF" w:rsidRPr="00175E18" w:rsidRDefault="00D16841" w:rsidP="008055DF">
      <w:pPr>
        <w:pStyle w:val="Kop2"/>
        <w:rPr>
          <w:color w:val="5B43C1"/>
        </w:rPr>
      </w:pPr>
      <w:bookmarkStart w:id="93" w:name="_Toc148627194"/>
      <w:bookmarkStart w:id="94" w:name="_Toc46836501"/>
      <w:bookmarkStart w:id="95" w:name="_Hlk17985177"/>
      <w:r w:rsidRPr="00106CCD">
        <w:rPr>
          <w:color w:val="6E40FF"/>
        </w:rPr>
        <w:t xml:space="preserve">7.2 </w:t>
      </w:r>
      <w:r w:rsidR="008055DF" w:rsidRPr="00106CCD">
        <w:rPr>
          <w:color w:val="6E40FF"/>
        </w:rPr>
        <w:t>Locatie-overstijgend opvangen</w:t>
      </w:r>
      <w:bookmarkEnd w:id="93"/>
      <w:r w:rsidR="008055DF" w:rsidRPr="00106CCD">
        <w:rPr>
          <w:color w:val="6E40FF"/>
        </w:rPr>
        <w:t xml:space="preserve"> </w:t>
      </w:r>
      <w:bookmarkEnd w:id="94"/>
    </w:p>
    <w:p w14:paraId="64A86894" w14:textId="12E6407B" w:rsidR="002B2C75" w:rsidRPr="00EF5155" w:rsidRDefault="002B2C75" w:rsidP="002B2C75">
      <w:bookmarkStart w:id="96" w:name="_Hlk17881594"/>
      <w:bookmarkStart w:id="97" w:name="_Hlk117861222"/>
      <w:bookmarkStart w:id="98" w:name="_Toc47521188"/>
      <w:bookmarkStart w:id="99" w:name="_Toc46836502"/>
      <w:bookmarkEnd w:id="95"/>
      <w:r>
        <w:t xml:space="preserve">We verstaan onder locatie-overstijgend opvangen dat kinderen op meerdere locaties van onze organisatie kunnen worden opgevangen. Bijvoorbeeld tijdens vakanties, op rustige dagen, tijdens schoolvrije dagen of tijdens periodieke verbouwingen, renovaties en onderhoud van de vaste eigen locatie. Op deze manier kunnen we de kinderen altijd een zinvolle en fijne </w:t>
      </w:r>
      <w:r w:rsidR="00A16F12">
        <w:t>ochtend</w:t>
      </w:r>
      <w:r>
        <w:t xml:space="preserve"> bieden met andere kinderen om te spelen.</w:t>
      </w:r>
    </w:p>
    <w:bookmarkEnd w:id="96"/>
    <w:p w14:paraId="2BC0EE40" w14:textId="32189FAB" w:rsidR="002B2C75" w:rsidRPr="00EF5155" w:rsidRDefault="002B2C75" w:rsidP="002B2C75">
      <w:r w:rsidRPr="00EF5155">
        <w:t xml:space="preserve">Deze mogelijkheid is in het contract tussen </w:t>
      </w:r>
      <w:r w:rsidR="00D565B2" w:rsidRPr="0006734C">
        <w:t>opvoeder</w:t>
      </w:r>
      <w:r w:rsidRPr="0006734C">
        <w:t xml:space="preserve"> en directeur van </w:t>
      </w:r>
      <w:r w:rsidR="00C33B7F" w:rsidRPr="0006734C">
        <w:t xml:space="preserve">onze locatie </w:t>
      </w:r>
      <w:r w:rsidRPr="0006734C">
        <w:t xml:space="preserve">opgenomen met vermelding van de verschillende situaties waarin we locatie overstijgend opvangen. Het betreft altijd tijdelijke, vooraf geplande situaties waarover </w:t>
      </w:r>
      <w:r w:rsidR="00BA0A89" w:rsidRPr="0006734C">
        <w:t>opvoeders</w:t>
      </w:r>
      <w:r w:rsidRPr="0006734C">
        <w:t xml:space="preserve"> geïnformeerd </w:t>
      </w:r>
      <w:r w:rsidRPr="00EF5155">
        <w:t xml:space="preserve">zijn. </w:t>
      </w:r>
    </w:p>
    <w:p w14:paraId="54D8F29D" w14:textId="6F718BFD" w:rsidR="00134905" w:rsidRPr="00106CCD" w:rsidRDefault="00D16841" w:rsidP="00134905">
      <w:pPr>
        <w:pStyle w:val="Kop2"/>
        <w:rPr>
          <w:color w:val="6E40FF"/>
        </w:rPr>
      </w:pPr>
      <w:bookmarkStart w:id="100" w:name="_Toc148627195"/>
      <w:bookmarkEnd w:id="97"/>
      <w:r w:rsidRPr="00106CCD">
        <w:rPr>
          <w:color w:val="6E40FF"/>
        </w:rPr>
        <w:t xml:space="preserve">7.3 </w:t>
      </w:r>
      <w:r w:rsidR="00134905" w:rsidRPr="00106CCD">
        <w:rPr>
          <w:color w:val="6E40FF"/>
        </w:rPr>
        <w:t>Uitstapjes</w:t>
      </w:r>
      <w:bookmarkEnd w:id="98"/>
      <w:bookmarkEnd w:id="100"/>
    </w:p>
    <w:p w14:paraId="21E052BE" w14:textId="59265E3A" w:rsidR="00134905" w:rsidRPr="002B2C75" w:rsidRDefault="00134905" w:rsidP="00134905">
      <w:r w:rsidRPr="005275C2">
        <w:t xml:space="preserve">Wij kunnen ook uitstapjes voor kinderen bieden op een andere locatie zonder dat dit in het opvangcontract is opgenomen. </w:t>
      </w:r>
      <w:r w:rsidRPr="002B2C75">
        <w:t xml:space="preserve">Zie </w:t>
      </w:r>
      <w:r w:rsidR="00E712EA" w:rsidRPr="002B2C75">
        <w:t>de</w:t>
      </w:r>
      <w:r w:rsidRPr="002B2C75">
        <w:t xml:space="preserve"> paragraaf ’uitstapjes’ in ons </w:t>
      </w:r>
      <w:r w:rsidR="00C33B7F" w:rsidRPr="001D4AE4">
        <w:t>protocol Vervoer</w:t>
      </w:r>
      <w:r w:rsidRPr="001D4AE4">
        <w:t xml:space="preserve">. </w:t>
      </w:r>
    </w:p>
    <w:p w14:paraId="35D31778" w14:textId="73262ADC" w:rsidR="00134905" w:rsidRPr="005275C2" w:rsidRDefault="00BA0A89" w:rsidP="00134905">
      <w:r w:rsidRPr="001D4AE4">
        <w:t>Opvoeders</w:t>
      </w:r>
      <w:r w:rsidR="00134905" w:rsidRPr="001D4AE4">
        <w:t xml:space="preserve"> worden </w:t>
      </w:r>
      <w:r w:rsidR="00134905" w:rsidRPr="002B2C75">
        <w:t xml:space="preserve">altijd geïnformeerd over activiteiten die we willen gaan doen op een andere locatie. </w:t>
      </w:r>
      <w:r w:rsidR="00134905" w:rsidRPr="001D4AE4">
        <w:t xml:space="preserve">Dit kan bijvoorbeeld via onze </w:t>
      </w:r>
      <w:r w:rsidR="00C33B7F" w:rsidRPr="001D4AE4">
        <w:t>informatie-</w:t>
      </w:r>
      <w:r w:rsidR="00134905" w:rsidRPr="001D4AE4">
        <w:t>app</w:t>
      </w:r>
      <w:r w:rsidR="00C33B7F" w:rsidRPr="001D4AE4">
        <w:t xml:space="preserve"> voor opvoeders</w:t>
      </w:r>
      <w:r w:rsidR="00134905" w:rsidRPr="001D4AE4">
        <w:t xml:space="preserve">, in </w:t>
      </w:r>
      <w:r w:rsidR="00134905" w:rsidRPr="005275C2">
        <w:t>een nieuwsbrief of vakantieplanning.</w:t>
      </w:r>
    </w:p>
    <w:p w14:paraId="51B928A2" w14:textId="77777777" w:rsidR="007107CE" w:rsidRDefault="007C5F74" w:rsidP="007107CE">
      <w:r w:rsidRPr="00263F8E">
        <w:t xml:space="preserve">Bijvoorbeeld: </w:t>
      </w:r>
    </w:p>
    <w:p w14:paraId="0A89E565" w14:textId="59ACB56E" w:rsidR="00134905" w:rsidRPr="00106CCD" w:rsidRDefault="007C5F74" w:rsidP="007107CE">
      <w:pPr>
        <w:rPr>
          <w:i/>
          <w:iCs/>
          <w:color w:val="00D47B"/>
        </w:rPr>
      </w:pPr>
      <w:r w:rsidRPr="00263F8E">
        <w:t xml:space="preserve">Tijdens de zomerschool bieden we </w:t>
      </w:r>
      <w:r w:rsidR="002D4BD8" w:rsidRPr="00263F8E">
        <w:t xml:space="preserve">de eerste twee weken van de zomervakantie </w:t>
      </w:r>
      <w:r w:rsidRPr="00263F8E">
        <w:t xml:space="preserve">voor de kinderen met een </w:t>
      </w:r>
      <w:proofErr w:type="spellStart"/>
      <w:r w:rsidRPr="00263F8E">
        <w:t>Ve</w:t>
      </w:r>
      <w:proofErr w:type="spellEnd"/>
      <w:r w:rsidRPr="00263F8E">
        <w:t>-indicatie</w:t>
      </w:r>
      <w:r w:rsidR="002D4BD8" w:rsidRPr="00263F8E">
        <w:t xml:space="preserve"> 2 dagdelen</w:t>
      </w:r>
      <w:r w:rsidR="003942F0" w:rsidRPr="00263F8E">
        <w:t xml:space="preserve"> per week</w:t>
      </w:r>
      <w:r w:rsidR="002D4BD8" w:rsidRPr="00263F8E">
        <w:t xml:space="preserve"> aan</w:t>
      </w:r>
      <w:r w:rsidR="003942F0" w:rsidRPr="00263F8E">
        <w:t xml:space="preserve"> waarin </w:t>
      </w:r>
      <w:r w:rsidR="00134294" w:rsidRPr="00263F8E">
        <w:t>zij gebruik mogen maken van peuteropvang om zo</w:t>
      </w:r>
      <w:r w:rsidR="00AD0410" w:rsidRPr="00263F8E">
        <w:t xml:space="preserve"> een eventuele achterstand/stilstand te beperken of te voorkomen. In deze weken </w:t>
      </w:r>
      <w:r w:rsidR="00263F8E" w:rsidRPr="00263F8E">
        <w:t xml:space="preserve">vindt de opvang plaats bij Peuterwereld Dirigent. </w:t>
      </w:r>
      <w:r w:rsidR="002D4BD8" w:rsidRPr="00263F8E">
        <w:t xml:space="preserve"> </w:t>
      </w:r>
    </w:p>
    <w:p w14:paraId="6732176D" w14:textId="3FEF3754" w:rsidR="00134905" w:rsidRPr="00047796" w:rsidRDefault="007107CE" w:rsidP="00134905">
      <w:r>
        <w:t xml:space="preserve">Ook </w:t>
      </w:r>
      <w:r w:rsidR="00134905">
        <w:t xml:space="preserve">gaan </w:t>
      </w:r>
      <w:r>
        <w:t xml:space="preserve">we </w:t>
      </w:r>
      <w:r w:rsidR="00047796">
        <w:t>op u</w:t>
      </w:r>
      <w:r w:rsidR="4129A4CF">
        <w:t>i</w:t>
      </w:r>
      <w:r w:rsidR="00047796">
        <w:t xml:space="preserve">tstapje </w:t>
      </w:r>
      <w:r w:rsidR="00134905">
        <w:t>naar de kinderboerderi</w:t>
      </w:r>
      <w:r w:rsidR="00047796">
        <w:t>j.</w:t>
      </w:r>
    </w:p>
    <w:p w14:paraId="363347BC" w14:textId="77777777" w:rsidR="008C55D3" w:rsidRDefault="008C55D3">
      <w:pPr>
        <w:jc w:val="left"/>
        <w:rPr>
          <w:rFonts w:ascii="Open Sans" w:eastAsiaTheme="majorEastAsia" w:hAnsi="Open Sans" w:cstheme="majorBidi"/>
          <w:b/>
          <w:color w:val="5B43C1"/>
          <w:sz w:val="34"/>
          <w:szCs w:val="32"/>
        </w:rPr>
      </w:pPr>
      <w:r>
        <w:rPr>
          <w:color w:val="5B43C1"/>
        </w:rPr>
        <w:br w:type="page"/>
      </w:r>
    </w:p>
    <w:p w14:paraId="599BF436" w14:textId="1A4DD00D" w:rsidR="00D85ACB" w:rsidRPr="00106CCD" w:rsidRDefault="00D85ACB" w:rsidP="00D85ACB">
      <w:pPr>
        <w:pStyle w:val="Kop1"/>
        <w:rPr>
          <w:color w:val="6E40FF"/>
        </w:rPr>
      </w:pPr>
      <w:bookmarkStart w:id="101" w:name="_Toc148627196"/>
      <w:r w:rsidRPr="00106CCD">
        <w:rPr>
          <w:color w:val="6E40FF"/>
        </w:rPr>
        <w:t xml:space="preserve">8 </w:t>
      </w:r>
      <w:r w:rsidR="00405ACF" w:rsidRPr="00106CCD">
        <w:rPr>
          <w:color w:val="6E40FF"/>
        </w:rPr>
        <w:t>De beroepskracht-kind-ratio (BKR)</w:t>
      </w:r>
      <w:bookmarkEnd w:id="101"/>
    </w:p>
    <w:p w14:paraId="0F16403A" w14:textId="4A077668" w:rsidR="008055DF" w:rsidRPr="00106CCD" w:rsidRDefault="00D85ACB" w:rsidP="008055DF">
      <w:pPr>
        <w:pStyle w:val="Kop2"/>
        <w:rPr>
          <w:rFonts w:eastAsiaTheme="minorHAnsi"/>
          <w:color w:val="6E40FF"/>
        </w:rPr>
      </w:pPr>
      <w:bookmarkStart w:id="102" w:name="_Toc46836506"/>
      <w:bookmarkStart w:id="103" w:name="_Toc148627197"/>
      <w:bookmarkEnd w:id="99"/>
      <w:r w:rsidRPr="00106CCD">
        <w:rPr>
          <w:rFonts w:eastAsiaTheme="minorHAnsi"/>
          <w:color w:val="6E40FF"/>
        </w:rPr>
        <w:t xml:space="preserve">8.1 </w:t>
      </w:r>
      <w:r w:rsidR="008055DF" w:rsidRPr="00106CCD">
        <w:rPr>
          <w:rFonts w:eastAsiaTheme="minorHAnsi"/>
          <w:color w:val="6E40FF"/>
        </w:rPr>
        <w:t>Gelegitimeerd afwijken van de beroepskracht-kind-ratio</w:t>
      </w:r>
      <w:bookmarkEnd w:id="102"/>
      <w:bookmarkEnd w:id="103"/>
    </w:p>
    <w:p w14:paraId="63AA9BB4" w14:textId="77777777" w:rsidR="008055DF" w:rsidRPr="009E0F60" w:rsidRDefault="008055DF" w:rsidP="008055DF">
      <w:r w:rsidRPr="009E0F60">
        <w:t xml:space="preserve">Wij houden ons aan de wettelijke kwaliteitseisen voor het aantal </w:t>
      </w:r>
      <w:r>
        <w:t>pedagogisch professional</w:t>
      </w:r>
      <w:r w:rsidRPr="009E0F60">
        <w:t xml:space="preserve">s op de groep in verhouding tot het aantal kinderen. Dit is de </w:t>
      </w:r>
      <w:r w:rsidRPr="009E0F60">
        <w:rPr>
          <w:i/>
        </w:rPr>
        <w:t>beroepskracht-kind-ratio,</w:t>
      </w:r>
      <w:r w:rsidRPr="009E0F60">
        <w:t xml:space="preserve"> afgekort BKR.</w:t>
      </w:r>
    </w:p>
    <w:p w14:paraId="1B19DB4D" w14:textId="3DE69C61" w:rsidR="003D7E26" w:rsidRPr="006270A0" w:rsidRDefault="003D7E26" w:rsidP="00E71C1A">
      <w:pPr>
        <w:spacing w:after="0"/>
        <w:rPr>
          <w:iCs/>
          <w:color w:val="6E40FF"/>
        </w:rPr>
      </w:pPr>
      <w:bookmarkStart w:id="104" w:name="_Hlk135214689"/>
      <w:bookmarkStart w:id="105" w:name="_Hlk135215778"/>
      <w:bookmarkStart w:id="106" w:name="_Hlk135919635"/>
      <w:r w:rsidRPr="006270A0">
        <w:rPr>
          <w:iCs/>
          <w:color w:val="6E40FF"/>
        </w:rPr>
        <w:t xml:space="preserve">Peuteropvang </w:t>
      </w:r>
    </w:p>
    <w:p w14:paraId="49FEE0C1" w14:textId="24B6BFA9" w:rsidR="003D7E26" w:rsidRDefault="003D7E26" w:rsidP="00E71C1A">
      <w:pPr>
        <w:spacing w:after="0"/>
      </w:pPr>
      <w:r w:rsidRPr="00431CAD">
        <w:t>We wijken op onze peutergroepen gedurende 40 (school)weken niet af van de BKR op de ochtenden van ons VE-aanbod.</w:t>
      </w:r>
      <w:r w:rsidR="0006436B">
        <w:t xml:space="preserve"> Zie bijlage 2.</w:t>
      </w:r>
    </w:p>
    <w:p w14:paraId="38C8B7B6" w14:textId="77777777" w:rsidR="00E71C1A" w:rsidRPr="00431CAD" w:rsidRDefault="00E71C1A" w:rsidP="00E71C1A">
      <w:pPr>
        <w:spacing w:after="0"/>
      </w:pPr>
    </w:p>
    <w:p w14:paraId="7E84E93B" w14:textId="762C0B2B" w:rsidR="008055DF" w:rsidRPr="00C51CA2" w:rsidRDefault="00D85ACB" w:rsidP="008055DF">
      <w:pPr>
        <w:pStyle w:val="Kop2"/>
        <w:rPr>
          <w:color w:val="6E40FF"/>
        </w:rPr>
      </w:pPr>
      <w:bookmarkStart w:id="107" w:name="_Toc46836507"/>
      <w:bookmarkStart w:id="108" w:name="_Toc148627198"/>
      <w:bookmarkEnd w:id="104"/>
      <w:bookmarkEnd w:id="105"/>
      <w:bookmarkEnd w:id="106"/>
      <w:r w:rsidRPr="00C51CA2">
        <w:rPr>
          <w:color w:val="6E40FF"/>
        </w:rPr>
        <w:t xml:space="preserve">8.2 </w:t>
      </w:r>
      <w:r w:rsidR="008055DF" w:rsidRPr="00C51CA2">
        <w:rPr>
          <w:color w:val="6E40FF"/>
        </w:rPr>
        <w:t>Ondersteuning in het geval van calamiteiten</w:t>
      </w:r>
      <w:bookmarkEnd w:id="107"/>
      <w:bookmarkEnd w:id="108"/>
    </w:p>
    <w:p w14:paraId="4BF479CA" w14:textId="46B19E34" w:rsidR="008055DF" w:rsidRDefault="008055DF" w:rsidP="008055DF">
      <w:pPr>
        <w:rPr>
          <w:color w:val="000000"/>
        </w:rPr>
      </w:pPr>
      <w:r w:rsidRPr="009E0F60">
        <w:t xml:space="preserve">Wanneer er één </w:t>
      </w:r>
      <w:r w:rsidRPr="00405ACF">
        <w:t>pedagogisch professional op de locatie aan het werk is, conform de beroepskracht-kind-ratio (BKR</w:t>
      </w:r>
      <w:r w:rsidRPr="009E0F60">
        <w:t>)</w:t>
      </w:r>
      <w:r>
        <w:t>, is er altijd een achterwacht bereikbaar is en binnen 15 minuten aanwezig op de locatie om te ondersteunen</w:t>
      </w:r>
      <w:r w:rsidRPr="009E0F60">
        <w:t xml:space="preserve"> bij calamiteiten</w:t>
      </w:r>
      <w:r>
        <w:t xml:space="preserve">. Hoe we dit geregeld hebben staat in ons </w:t>
      </w:r>
      <w:r>
        <w:rPr>
          <w:color w:val="000000"/>
        </w:rPr>
        <w:t>beleid Veiligheid en Gezondheid.</w:t>
      </w:r>
    </w:p>
    <w:p w14:paraId="7CF10FDF" w14:textId="1775C759" w:rsidR="008055DF" w:rsidRDefault="008055DF" w:rsidP="008055DF">
      <w:pPr>
        <w:rPr>
          <w:color w:val="000000"/>
        </w:rPr>
      </w:pPr>
      <w:r w:rsidRPr="00004468">
        <w:t>Wanneer één pedagogisch professional op de locatie werkt, is er altijd ten minste één andere volwassene in het pand aanwezig om te ondersteun</w:t>
      </w:r>
      <w:r w:rsidR="00162E74">
        <w:t>en</w:t>
      </w:r>
      <w:r w:rsidRPr="00004468">
        <w:t xml:space="preserve"> bij calamiteiten</w:t>
      </w:r>
      <w:r w:rsidRPr="008756E4">
        <w:rPr>
          <w:color w:val="0070C0"/>
        </w:rPr>
        <w:t xml:space="preserve">. </w:t>
      </w:r>
      <w:r>
        <w:t xml:space="preserve">Hoe we dit geregeld hebben staat in ons </w:t>
      </w:r>
      <w:r>
        <w:rPr>
          <w:color w:val="000000"/>
        </w:rPr>
        <w:t>beleid Veiligheid en Gezondheid.</w:t>
      </w:r>
    </w:p>
    <w:p w14:paraId="365FFCF4" w14:textId="5C8E0DB8" w:rsidR="008055DF" w:rsidRPr="009E0F60" w:rsidRDefault="008055DF" w:rsidP="008055DF">
      <w:r>
        <w:t xml:space="preserve">Het </w:t>
      </w:r>
      <w:r w:rsidRPr="00405ACF">
        <w:t>beveiligingsbedrijf ABO kan, bij hoge uitzondering, een aanvullende achterwachtfunctie voor alle locaties in Tilburg</w:t>
      </w:r>
      <w:r w:rsidR="00405ACF" w:rsidRPr="00405ACF">
        <w:t>, Goirle</w:t>
      </w:r>
      <w:r w:rsidRPr="00405ACF">
        <w:t xml:space="preserve"> en Gilze-Rijen vervullen</w:t>
      </w:r>
      <w:r w:rsidRPr="009E0F60">
        <w:t xml:space="preserve"> tussen 7.00 uur en 8.00 uur ‘s morgens en 17.00 uur en 19.00 uur ’s avonds. Zij zijn binnen 15 minuten ter plaatse.</w:t>
      </w:r>
    </w:p>
    <w:p w14:paraId="327B2852" w14:textId="6853B5EF" w:rsidR="00D85ACB" w:rsidRPr="00C51CA2" w:rsidRDefault="00D85ACB" w:rsidP="00D85ACB">
      <w:pPr>
        <w:pStyle w:val="Kop1"/>
        <w:rPr>
          <w:color w:val="6E40FF"/>
        </w:rPr>
      </w:pPr>
      <w:bookmarkStart w:id="109" w:name="_Toc148627199"/>
      <w:bookmarkStart w:id="110" w:name="_Toc46836509"/>
      <w:r w:rsidRPr="00C51CA2">
        <w:rPr>
          <w:color w:val="6E40FF"/>
        </w:rPr>
        <w:t>9 Ondersteuning op onze locatie</w:t>
      </w:r>
      <w:bookmarkEnd w:id="109"/>
    </w:p>
    <w:bookmarkEnd w:id="110"/>
    <w:p w14:paraId="547D83FF" w14:textId="730085D7" w:rsidR="008055DF" w:rsidRPr="00C51CA2" w:rsidRDefault="00D85ACB" w:rsidP="008055DF">
      <w:pPr>
        <w:rPr>
          <w:color w:val="00D47B"/>
        </w:rPr>
      </w:pPr>
      <w:r>
        <w:t>N</w:t>
      </w:r>
      <w:r w:rsidR="008055DF">
        <w:t>aast de vaste pedagogisch professionals</w:t>
      </w:r>
      <w:r>
        <w:t xml:space="preserve"> werken de volgende volwassenen op onze locatie</w:t>
      </w:r>
      <w:r w:rsidRPr="00EE061F">
        <w:t>:</w:t>
      </w:r>
      <w:r w:rsidR="008055DF" w:rsidRPr="00C51CA2">
        <w:rPr>
          <w:color w:val="00D47B"/>
        </w:rPr>
        <w:t xml:space="preserve"> </w:t>
      </w:r>
    </w:p>
    <w:p w14:paraId="50EC86DC" w14:textId="61345B30" w:rsidR="008055DF" w:rsidRPr="00D85ACB" w:rsidRDefault="00D85ACB" w:rsidP="008055DF">
      <w:pPr>
        <w:rPr>
          <w:u w:val="single"/>
        </w:rPr>
      </w:pPr>
      <w:r w:rsidRPr="00C51CA2">
        <w:rPr>
          <w:b/>
          <w:bCs/>
          <w:color w:val="6E40FF"/>
        </w:rPr>
        <w:t>Directeur</w:t>
      </w:r>
      <w:r>
        <w:rPr>
          <w:u w:val="single"/>
        </w:rPr>
        <w:br/>
      </w:r>
      <w:r w:rsidR="008055DF">
        <w:t xml:space="preserve">Stuurt het team aan en is regelmatig op de groepen aanwezig om te </w:t>
      </w:r>
      <w:r w:rsidR="008055DF" w:rsidRPr="007C44DB">
        <w:t>coach</w:t>
      </w:r>
      <w:r w:rsidR="008055DF">
        <w:t>en</w:t>
      </w:r>
      <w:r w:rsidR="008055DF" w:rsidRPr="007C44DB">
        <w:t xml:space="preserve"> en </w:t>
      </w:r>
      <w:r w:rsidR="008055DF">
        <w:t xml:space="preserve">te </w:t>
      </w:r>
      <w:r w:rsidR="008055DF" w:rsidRPr="007C44DB">
        <w:t>ondersteun</w:t>
      </w:r>
      <w:r w:rsidR="008055DF">
        <w:t xml:space="preserve">en </w:t>
      </w:r>
      <w:r w:rsidR="008055DF" w:rsidRPr="007C44DB">
        <w:t xml:space="preserve">bij het stimuleren van de </w:t>
      </w:r>
      <w:r w:rsidR="008055DF" w:rsidRPr="00361BB8">
        <w:t>ontwikkeling van kinderen en het versterken van de pedagogische praktijk, het werken met het kind-volgsysteem (KIJK!</w:t>
      </w:r>
      <w:r w:rsidR="00495FED" w:rsidRPr="00361BB8">
        <w:t xml:space="preserve"> 0-7</w:t>
      </w:r>
      <w:r w:rsidR="008055DF" w:rsidRPr="00361BB8">
        <w:t xml:space="preserve">) en de overdracht voor 4-jarigen. Ondersteunt zo nodig bij gesprekken </w:t>
      </w:r>
      <w:r w:rsidR="00495FED" w:rsidRPr="00361BB8">
        <w:t xml:space="preserve">met opvoeders </w:t>
      </w:r>
      <w:r w:rsidR="008055DF" w:rsidRPr="00361BB8">
        <w:t xml:space="preserve">en heeft een centrale rol in gesprekken met </w:t>
      </w:r>
      <w:r w:rsidR="00BA0A89" w:rsidRPr="00361BB8">
        <w:t>opvoeders</w:t>
      </w:r>
      <w:r w:rsidR="008055DF" w:rsidRPr="00361BB8">
        <w:t xml:space="preserve"> over opvallend gedrag </w:t>
      </w:r>
      <w:r w:rsidR="00495FED" w:rsidRPr="00361BB8">
        <w:t>en/</w:t>
      </w:r>
      <w:r w:rsidR="008055DF" w:rsidRPr="00361BB8">
        <w:t xml:space="preserve">of zorg om </w:t>
      </w:r>
      <w:r w:rsidR="00495FED" w:rsidRPr="00361BB8">
        <w:t xml:space="preserve">de </w:t>
      </w:r>
      <w:r w:rsidR="008055DF" w:rsidRPr="00361BB8">
        <w:t xml:space="preserve">ontwikkeling </w:t>
      </w:r>
      <w:r w:rsidR="008055DF">
        <w:t>van een kind.</w:t>
      </w:r>
    </w:p>
    <w:p w14:paraId="6A3EB019" w14:textId="0152F4D7" w:rsidR="008055DF" w:rsidRPr="00AE4057" w:rsidRDefault="00AE4057" w:rsidP="008055DF">
      <w:r>
        <w:t>Z</w:t>
      </w:r>
      <w:r w:rsidR="008055DF" w:rsidRPr="00AE4057">
        <w:t xml:space="preserve">ij is pedagogisch bevoegd om op de groep te werken en plant zichzelf regelmatig in het rooster of valt indien nodig in.  </w:t>
      </w:r>
    </w:p>
    <w:p w14:paraId="19C844EC" w14:textId="77777777" w:rsidR="00C51CA2" w:rsidRDefault="008055DF" w:rsidP="00C51CA2">
      <w:pPr>
        <w:jc w:val="left"/>
        <w:rPr>
          <w:color w:val="6E40FF"/>
          <w:u w:val="single"/>
        </w:rPr>
      </w:pPr>
      <w:bookmarkStart w:id="111" w:name="_Hlk27476786"/>
      <w:r w:rsidRPr="00C51CA2">
        <w:rPr>
          <w:b/>
          <w:bCs/>
          <w:color w:val="6E40FF"/>
        </w:rPr>
        <w:t>Pedagogisch beleidsmedewerker/coach</w:t>
      </w:r>
    </w:p>
    <w:p w14:paraId="4ED13E85" w14:textId="1FB211C2" w:rsidR="008055DF" w:rsidRPr="006C755D" w:rsidRDefault="008055DF" w:rsidP="00C51CA2">
      <w:r>
        <w:t xml:space="preserve">De </w:t>
      </w:r>
      <w:r w:rsidR="00824F79">
        <w:t>pedagogisch beleidsmedewerker/</w:t>
      </w:r>
      <w:r>
        <w:t xml:space="preserve">coach is een HBO-pedagogiek geschoolde medewerker die op </w:t>
      </w:r>
      <w:r w:rsidR="00004468">
        <w:t xml:space="preserve">alle locaties </w:t>
      </w:r>
      <w:r>
        <w:t>de pedagogisch professionals op</w:t>
      </w:r>
      <w:r w:rsidR="00004468">
        <w:t xml:space="preserve"> individueel en/of </w:t>
      </w:r>
      <w:r>
        <w:t>groepsniveau onder andere coacht en ondersteunt bij het werken met het VE-programma en het kind-volgsysteem (KIJK!</w:t>
      </w:r>
      <w:r w:rsidR="00824F79">
        <w:t xml:space="preserve"> 0-7</w:t>
      </w:r>
      <w:r>
        <w:t xml:space="preserve">), het stimuleren van de ontwikkeling van kinderen en het versterken van de pedagogische praktijk. </w:t>
      </w:r>
      <w:bookmarkEnd w:id="111"/>
    </w:p>
    <w:p w14:paraId="736E2FAE" w14:textId="1CE239B7" w:rsidR="00C51CA2" w:rsidRDefault="008055DF" w:rsidP="00C51CA2">
      <w:pPr>
        <w:jc w:val="left"/>
      </w:pPr>
      <w:r w:rsidRPr="00C51CA2">
        <w:rPr>
          <w:b/>
          <w:bCs/>
          <w:color w:val="6E40FF"/>
        </w:rPr>
        <w:t>Stagiaires/pedagogisch professionals in opleiding</w:t>
      </w:r>
    </w:p>
    <w:p w14:paraId="729E677E" w14:textId="011E2F53" w:rsidR="008055DF" w:rsidRPr="007C44DB" w:rsidRDefault="008055DF" w:rsidP="00C51CA2">
      <w:r>
        <w:t>Op onze locatie wordt regelmatig stage</w:t>
      </w:r>
      <w:r w:rsidR="16FED2F9">
        <w:t xml:space="preserve"> </w:t>
      </w:r>
      <w:r>
        <w:t>gelopen of zijn er pedagogisch professionals i.o. Zij volgen diverse opleidingen zoals HBO Sociaal Pedagogisch</w:t>
      </w:r>
      <w:r w:rsidR="006C53BA">
        <w:t>e</w:t>
      </w:r>
      <w:r w:rsidR="00824F79">
        <w:t xml:space="preserve"> Hulpverlening</w:t>
      </w:r>
      <w:r>
        <w:t xml:space="preserve">, HBO Pedagogiek, PABO of </w:t>
      </w:r>
      <w:r w:rsidR="006C53BA">
        <w:t xml:space="preserve">de </w:t>
      </w:r>
      <w:r w:rsidR="0EE1C267">
        <w:t>Mbo-opleiding</w:t>
      </w:r>
      <w:r>
        <w:t xml:space="preserve"> voor pedagogisch professional. Stagiaires zijn gekoppeld aan een vaste groep om de stabiliteit en duidelijkheid voor de kinderen en </w:t>
      </w:r>
      <w:r w:rsidR="00BA0A89">
        <w:t>opvoeders</w:t>
      </w:r>
      <w:r>
        <w:t xml:space="preserve"> te kunnen waarborgen. Iedere stagiaire krijgt een collega pedagogisch professional als mentor aangewezen die hem/haar begeleidt in de dagelijkse zorg op de groep.</w:t>
      </w:r>
    </w:p>
    <w:p w14:paraId="41F54F60" w14:textId="568577C1" w:rsidR="008055DF" w:rsidRPr="007C44DB" w:rsidRDefault="008055DF" w:rsidP="008055DF">
      <w:r w:rsidRPr="007C44DB">
        <w:t xml:space="preserve">Stagiaires draaien zoveel mogelijk mee in het dagprogramma van de groep. Zij begeleiden de kinderen tijdens het vrije spel, assisteren en begeleiden bij activiteiten en helpen mee bij diverse huishoudelijke taken. Op de dagopvang kunnen stagiaires ook zorgtaken verrichten, maar dit doen zij nooit alleen, maar samen met een vaste </w:t>
      </w:r>
      <w:r>
        <w:t>pedagogisch professional</w:t>
      </w:r>
      <w:r w:rsidRPr="007C44DB">
        <w:t xml:space="preserve">. Onder toezicht van de mentor of een andere </w:t>
      </w:r>
      <w:r>
        <w:t>pedagogisch professional</w:t>
      </w:r>
      <w:r w:rsidRPr="007C44DB">
        <w:t xml:space="preserve"> kan hij/zij diverse opdrachten uitvoeren die voor de opleiding noodzakelijk zijn. </w:t>
      </w:r>
    </w:p>
    <w:p w14:paraId="45F97D03" w14:textId="6A8D3E05" w:rsidR="008055DF" w:rsidRPr="004C525A" w:rsidRDefault="008055DF" w:rsidP="008055DF">
      <w:pPr>
        <w:rPr>
          <w:b/>
          <w:bCs/>
          <w:color w:val="7030A0"/>
        </w:rPr>
      </w:pPr>
      <w:r w:rsidRPr="00C51CA2">
        <w:rPr>
          <w:b/>
          <w:bCs/>
          <w:color w:val="6E40FF"/>
        </w:rPr>
        <w:t>Vrijwilligers</w:t>
      </w:r>
      <w:r w:rsidR="004C525A">
        <w:rPr>
          <w:b/>
          <w:bCs/>
          <w:color w:val="7030A0"/>
        </w:rPr>
        <w:br/>
      </w:r>
      <w:r w:rsidRPr="007C44DB">
        <w:t xml:space="preserve">Het werken met vrijwilligers is een van de mogelijkheden om de </w:t>
      </w:r>
      <w:r>
        <w:t>pedagogisch professional</w:t>
      </w:r>
      <w:r w:rsidRPr="007C44DB">
        <w:t xml:space="preserve">s op bepaalde momenten te ondersteunen. Wij vinden het voor kinderen een verrijking om bij ons ook andere mensen te ontmoeten, naast de vaste </w:t>
      </w:r>
      <w:r>
        <w:t>pedagogisch professional</w:t>
      </w:r>
      <w:r w:rsidRPr="007C44DB">
        <w:t xml:space="preserve">s. Divers naar geslacht, leeftijd, </w:t>
      </w:r>
      <w:r w:rsidRPr="00361BB8">
        <w:t xml:space="preserve">opleiding en beroepservaring. Zij ondersteunen waar ze kunnen in overleg met de </w:t>
      </w:r>
      <w:r w:rsidR="006C53BA" w:rsidRPr="00361BB8">
        <w:t>pedagogisch professionals</w:t>
      </w:r>
      <w:r w:rsidRPr="00361BB8">
        <w:t xml:space="preserve"> bij diverse huishoudelijke taken</w:t>
      </w:r>
      <w:r w:rsidR="001D4AE4" w:rsidRPr="00361BB8">
        <w:t xml:space="preserve"> en/of bij </w:t>
      </w:r>
      <w:r w:rsidRPr="00361BB8">
        <w:t>de voorbereiding en uitvoering van activiteiten</w:t>
      </w:r>
      <w:r w:rsidR="0052721A" w:rsidRPr="00361BB8">
        <w:t xml:space="preserve">. </w:t>
      </w:r>
      <w:r w:rsidRPr="00361BB8">
        <w:t xml:space="preserve">Alle </w:t>
      </w:r>
      <w:r w:rsidRPr="007C44DB">
        <w:t xml:space="preserve">werkzaamheden worden altijd uitgevoerd in de nabijheid van een </w:t>
      </w:r>
      <w:r>
        <w:t>pedagogisch professional</w:t>
      </w:r>
      <w:r w:rsidRPr="007C44DB">
        <w:t xml:space="preserve">. </w:t>
      </w:r>
      <w:r w:rsidR="001D4AE4">
        <w:t>Hij/z</w:t>
      </w:r>
      <w:r w:rsidRPr="007C44DB">
        <w:t xml:space="preserve">ij blijft de verantwoordelijkheid houden over de dagelijkse werkzaamheden. </w:t>
      </w:r>
    </w:p>
    <w:p w14:paraId="11931165" w14:textId="3724EA56" w:rsidR="008055DF" w:rsidRDefault="008055DF">
      <w:r>
        <w:t xml:space="preserve">De pedagogisch professionals op de groep zijn het aanspreekpunt voor de vrijwilliger en zijn verantwoordelijk voor de zorg, het dagprogramma en de dagelijkse werkzaamheden. Indien nodig of gewenst is een pedagogisch professional een vast aanspreekpunt en mentor voor de vrijwilliger. </w:t>
      </w:r>
    </w:p>
    <w:p w14:paraId="6AD305B1" w14:textId="77777777" w:rsidR="00AF0DE4" w:rsidRDefault="00AF0DE4" w:rsidP="2380A298">
      <w:pPr>
        <w:spacing w:before="100" w:beforeAutospacing="1" w:after="100" w:afterAutospacing="1" w:line="240" w:lineRule="auto"/>
        <w:jc w:val="left"/>
        <w:rPr>
          <w:rFonts w:eastAsia="Verdana" w:cs="Verdana"/>
          <w:b/>
          <w:bCs/>
          <w:color w:val="9933FF"/>
          <w:lang w:eastAsia="nl-NL"/>
        </w:rPr>
      </w:pPr>
      <w:r w:rsidRPr="2380A298">
        <w:rPr>
          <w:rFonts w:eastAsia="Verdana" w:cs="Verdana"/>
          <w:b/>
          <w:bCs/>
          <w:color w:val="9933FF"/>
        </w:rPr>
        <w:t>Tuinman</w:t>
      </w:r>
      <w:r w:rsidRPr="2380A298">
        <w:rPr>
          <w:rFonts w:eastAsia="Verdana" w:cs="Verdana"/>
          <w:b/>
          <w:bCs/>
          <w:color w:val="9933FF"/>
          <w:lang w:eastAsia="nl-NL"/>
        </w:rPr>
        <w:t>:</w:t>
      </w:r>
    </w:p>
    <w:p w14:paraId="3E28F387" w14:textId="7AA01859" w:rsidR="00AF0DE4" w:rsidRPr="00AF0DE4" w:rsidRDefault="00AF0DE4" w:rsidP="2380A298">
      <w:pPr>
        <w:spacing w:before="100" w:beforeAutospacing="1" w:after="100" w:afterAutospacing="1" w:line="240" w:lineRule="auto"/>
        <w:jc w:val="left"/>
        <w:rPr>
          <w:rFonts w:eastAsia="Verdana" w:cs="Verdana"/>
          <w:b/>
          <w:bCs/>
          <w:color w:val="9933FF"/>
          <w:lang w:eastAsia="nl-NL"/>
        </w:rPr>
      </w:pPr>
      <w:r w:rsidRPr="2380A298">
        <w:rPr>
          <w:rFonts w:eastAsia="Verdana" w:cs="Verdana"/>
          <w:lang w:eastAsia="nl-NL"/>
        </w:rPr>
        <w:t>Hoveniersbedrijf</w:t>
      </w:r>
      <w:r w:rsidRPr="2380A298">
        <w:rPr>
          <w:rFonts w:eastAsia="Verdana" w:cs="Verdana"/>
          <w:color w:val="000000" w:themeColor="text1"/>
          <w:lang w:eastAsia="nl-NL"/>
        </w:rPr>
        <w:t xml:space="preserve"> </w:t>
      </w:r>
      <w:proofErr w:type="spellStart"/>
      <w:r w:rsidRPr="2380A298">
        <w:rPr>
          <w:rFonts w:eastAsia="Verdana" w:cs="Verdana"/>
          <w:color w:val="000000" w:themeColor="text1"/>
          <w:lang w:eastAsia="nl-NL"/>
        </w:rPr>
        <w:t>Kolsters</w:t>
      </w:r>
      <w:proofErr w:type="spellEnd"/>
      <w:r w:rsidRPr="2380A298">
        <w:rPr>
          <w:rFonts w:eastAsia="Verdana" w:cs="Verdana"/>
          <w:color w:val="000000" w:themeColor="text1"/>
          <w:lang w:eastAsia="nl-NL"/>
        </w:rPr>
        <w:t xml:space="preserve"> onderhoudt onze tuinen. Zij zijn tijdens de opvanguren aanwezig en houden zich dan bezig met onze buitenruimtes. De kinderen spelen dan aan de andere buitenruimte waar niet gewerkt wordt.</w:t>
      </w:r>
    </w:p>
    <w:p w14:paraId="3C9C7873" w14:textId="092F0B3E" w:rsidR="2380A298" w:rsidRDefault="2380A298" w:rsidP="2380A298">
      <w:pPr>
        <w:spacing w:beforeAutospacing="1" w:afterAutospacing="1" w:line="240" w:lineRule="auto"/>
        <w:jc w:val="left"/>
        <w:rPr>
          <w:rFonts w:eastAsia="Verdana" w:cs="Verdana"/>
          <w:color w:val="000000" w:themeColor="text1"/>
          <w:lang w:eastAsia="nl-NL"/>
        </w:rPr>
      </w:pPr>
    </w:p>
    <w:p w14:paraId="44135729" w14:textId="77777777" w:rsidR="00AF0DE4" w:rsidRPr="006D6D4D" w:rsidRDefault="00AF0DE4" w:rsidP="2380A298">
      <w:pPr>
        <w:spacing w:before="100" w:beforeAutospacing="1" w:after="100" w:afterAutospacing="1" w:line="240" w:lineRule="auto"/>
        <w:jc w:val="left"/>
        <w:rPr>
          <w:rFonts w:eastAsia="Verdana" w:cs="Verdana"/>
          <w:b/>
          <w:bCs/>
          <w:color w:val="9933FF"/>
          <w:lang w:eastAsia="nl-NL"/>
        </w:rPr>
      </w:pPr>
      <w:r w:rsidRPr="2380A298">
        <w:rPr>
          <w:rFonts w:eastAsia="Verdana" w:cs="Verdana"/>
          <w:b/>
          <w:bCs/>
          <w:color w:val="9933FF"/>
          <w:lang w:eastAsia="nl-NL"/>
        </w:rPr>
        <w:t xml:space="preserve">Vast onderhoudspersoneel: </w:t>
      </w:r>
    </w:p>
    <w:p w14:paraId="3503A6EC" w14:textId="20350FB1" w:rsidR="00AF0DE4" w:rsidRPr="007A6581" w:rsidRDefault="00AF0DE4" w:rsidP="2380A298">
      <w:pPr>
        <w:spacing w:before="100" w:beforeAutospacing="1" w:after="100" w:afterAutospacing="1" w:line="240" w:lineRule="auto"/>
        <w:jc w:val="left"/>
        <w:rPr>
          <w:rFonts w:eastAsia="Verdana" w:cs="Verdana"/>
          <w:color w:val="000000"/>
          <w:lang w:eastAsia="nl-NL"/>
        </w:rPr>
      </w:pPr>
      <w:r w:rsidRPr="2380A298">
        <w:rPr>
          <w:rFonts w:eastAsia="Verdana" w:cs="Verdana"/>
          <w:color w:val="000000" w:themeColor="text1"/>
          <w:lang w:eastAsia="nl-NL"/>
        </w:rPr>
        <w:t xml:space="preserve">Het vaste onderhoudspersoneel van Bij Kinderstad komt op aanvraag voor onderhoud op </w:t>
      </w:r>
      <w:proofErr w:type="spellStart"/>
      <w:r w:rsidRPr="2380A298">
        <w:rPr>
          <w:rFonts w:eastAsia="Verdana" w:cs="Verdana"/>
          <w:color w:val="000000" w:themeColor="text1"/>
          <w:lang w:eastAsia="nl-NL"/>
        </w:rPr>
        <w:t>Mondiaen</w:t>
      </w:r>
      <w:proofErr w:type="spellEnd"/>
      <w:r w:rsidRPr="2380A298">
        <w:rPr>
          <w:rFonts w:eastAsia="Verdana" w:cs="Verdana"/>
          <w:color w:val="000000" w:themeColor="text1"/>
          <w:lang w:eastAsia="nl-NL"/>
        </w:rPr>
        <w:t xml:space="preserve"> locaties. Dit kan gebeuren onder opvangtijd. Zij houden altijd rekening met de kinderen. Zij hebben verschillende werkzaamheden, het ophalen en in </w:t>
      </w:r>
      <w:r w:rsidR="6D927589" w:rsidRPr="2380A298">
        <w:rPr>
          <w:rFonts w:eastAsia="Verdana" w:cs="Verdana"/>
          <w:color w:val="000000" w:themeColor="text1"/>
          <w:lang w:eastAsia="nl-NL"/>
        </w:rPr>
        <w:t>el</w:t>
      </w:r>
      <w:r w:rsidRPr="2380A298">
        <w:rPr>
          <w:rFonts w:eastAsia="Verdana" w:cs="Verdana"/>
          <w:color w:val="000000" w:themeColor="text1"/>
          <w:lang w:eastAsia="nl-NL"/>
        </w:rPr>
        <w:t>kaar zetten van meubels, het repareren van kastdeurtjes, vervangen van lampen, enz.</w:t>
      </w:r>
    </w:p>
    <w:p w14:paraId="2505DEBD" w14:textId="273C792B" w:rsidR="2380A298" w:rsidRDefault="2380A298" w:rsidP="2380A298">
      <w:pPr>
        <w:spacing w:beforeAutospacing="1" w:afterAutospacing="1" w:line="240" w:lineRule="auto"/>
        <w:jc w:val="left"/>
        <w:rPr>
          <w:rFonts w:eastAsia="Verdana" w:cs="Verdana"/>
          <w:color w:val="000000" w:themeColor="text1"/>
          <w:lang w:eastAsia="nl-NL"/>
        </w:rPr>
      </w:pPr>
    </w:p>
    <w:p w14:paraId="68277C35" w14:textId="77777777" w:rsidR="00AF0DE4" w:rsidRPr="006D6D4D" w:rsidRDefault="00AF0DE4" w:rsidP="2380A298">
      <w:pPr>
        <w:spacing w:before="100" w:beforeAutospacing="1" w:after="100" w:afterAutospacing="1" w:line="240" w:lineRule="auto"/>
        <w:jc w:val="left"/>
        <w:rPr>
          <w:rFonts w:eastAsia="Verdana" w:cs="Verdana"/>
          <w:b/>
          <w:bCs/>
          <w:color w:val="9933FF"/>
          <w:lang w:eastAsia="nl-NL"/>
        </w:rPr>
      </w:pPr>
      <w:r w:rsidRPr="2380A298">
        <w:rPr>
          <w:rFonts w:eastAsia="Verdana" w:cs="Verdana"/>
          <w:b/>
          <w:bCs/>
          <w:color w:val="9933FF"/>
          <w:lang w:eastAsia="nl-NL"/>
        </w:rPr>
        <w:t xml:space="preserve">Leerkrachten van de basisschool: </w:t>
      </w:r>
    </w:p>
    <w:p w14:paraId="4DD4DA3D" w14:textId="77777777" w:rsidR="00AF0DE4" w:rsidRDefault="00AF0DE4" w:rsidP="2380A298">
      <w:pPr>
        <w:spacing w:before="100" w:beforeAutospacing="1" w:after="100" w:afterAutospacing="1" w:line="240" w:lineRule="auto"/>
        <w:jc w:val="left"/>
        <w:rPr>
          <w:rFonts w:eastAsia="Verdana" w:cs="Verdana"/>
          <w:color w:val="000000"/>
          <w:lang w:eastAsia="nl-NL"/>
        </w:rPr>
      </w:pPr>
      <w:r w:rsidRPr="2380A298">
        <w:rPr>
          <w:rFonts w:eastAsia="Verdana" w:cs="Verdana"/>
          <w:color w:val="000000" w:themeColor="text1"/>
          <w:lang w:eastAsia="nl-NL"/>
        </w:rPr>
        <w:t xml:space="preserve">Leerkrachten of de </w:t>
      </w:r>
      <w:proofErr w:type="spellStart"/>
      <w:r w:rsidRPr="2380A298">
        <w:rPr>
          <w:rFonts w:eastAsia="Verdana" w:cs="Verdana"/>
          <w:color w:val="000000" w:themeColor="text1"/>
          <w:lang w:eastAsia="nl-NL"/>
        </w:rPr>
        <w:t>IB’er</w:t>
      </w:r>
      <w:proofErr w:type="spellEnd"/>
      <w:r w:rsidRPr="2380A298">
        <w:rPr>
          <w:rFonts w:eastAsia="Verdana" w:cs="Verdana"/>
          <w:color w:val="000000" w:themeColor="text1"/>
          <w:lang w:eastAsia="nl-NL"/>
        </w:rPr>
        <w:t xml:space="preserve"> van een van de inpandige basisscholen kunnen de groep op lopen om te overleggen met de pedagogisch professionals. Dit kan bijvoorbeeld gaan over het afspreken van een warme overdracht of een gezamenlijke activiteit. </w:t>
      </w:r>
    </w:p>
    <w:p w14:paraId="1C070BBB" w14:textId="337B606D" w:rsidR="2380A298" w:rsidRDefault="2380A298" w:rsidP="2380A298">
      <w:pPr>
        <w:spacing w:beforeAutospacing="1" w:afterAutospacing="1" w:line="240" w:lineRule="auto"/>
        <w:jc w:val="left"/>
        <w:rPr>
          <w:rFonts w:eastAsia="Verdana" w:cs="Verdana"/>
          <w:color w:val="000000" w:themeColor="text1"/>
          <w:lang w:eastAsia="nl-NL"/>
        </w:rPr>
      </w:pPr>
    </w:p>
    <w:p w14:paraId="01CC202E" w14:textId="32D7498F" w:rsidR="00F9054D" w:rsidRPr="007A79F1" w:rsidRDefault="00F9054D" w:rsidP="2380A298">
      <w:pPr>
        <w:rPr>
          <w:rFonts w:eastAsia="Verdana" w:cs="Verdana"/>
        </w:rPr>
      </w:pPr>
      <w:r w:rsidRPr="2380A298">
        <w:rPr>
          <w:rFonts w:eastAsia="Verdana" w:cs="Verdana"/>
          <w:b/>
          <w:bCs/>
          <w:color w:val="9933FF"/>
        </w:rPr>
        <w:t>Workshopbegeleider:</w:t>
      </w:r>
      <w:r>
        <w:br/>
      </w:r>
      <w:r w:rsidRPr="2380A298">
        <w:rPr>
          <w:rFonts w:eastAsia="Verdana" w:cs="Verdana"/>
        </w:rPr>
        <w:t xml:space="preserve">Op onze locatie kan een workshopbegeleider worden ingehuurd om een extra activiteit aan te bieden zoals bijv. </w:t>
      </w:r>
      <w:r w:rsidR="00520E91" w:rsidRPr="2380A298">
        <w:rPr>
          <w:rFonts w:eastAsia="Verdana" w:cs="Verdana"/>
        </w:rPr>
        <w:t>peuteryoga of peuterdans</w:t>
      </w:r>
      <w:r w:rsidRPr="2380A298">
        <w:rPr>
          <w:rFonts w:eastAsia="Verdana" w:cs="Verdana"/>
        </w:rPr>
        <w:t>. Dit vindt plaats met begeleiding van een pedagogisch professional zodat we voldoen aan de BKR</w:t>
      </w:r>
    </w:p>
    <w:p w14:paraId="0EFB2682" w14:textId="77777777" w:rsidR="00F9054D" w:rsidRPr="007A6581" w:rsidRDefault="00F9054D" w:rsidP="2380A298">
      <w:pPr>
        <w:spacing w:before="100" w:beforeAutospacing="1" w:after="100" w:afterAutospacing="1" w:line="240" w:lineRule="auto"/>
        <w:jc w:val="left"/>
        <w:rPr>
          <w:rFonts w:eastAsia="Verdana" w:cs="Verdana"/>
          <w:b/>
          <w:bCs/>
          <w:color w:val="9933FF"/>
          <w:lang w:eastAsia="nl-NL"/>
        </w:rPr>
      </w:pPr>
      <w:r w:rsidRPr="2380A298">
        <w:rPr>
          <w:rFonts w:eastAsia="Verdana" w:cs="Verdana"/>
          <w:b/>
          <w:bCs/>
          <w:color w:val="9933FF"/>
          <w:lang w:eastAsia="nl-NL"/>
        </w:rPr>
        <w:t>Jeugdverpleegkundigen van het Consultatiebureau/GGD:</w:t>
      </w:r>
    </w:p>
    <w:p w14:paraId="5400F9A2" w14:textId="77777777" w:rsidR="00F9054D" w:rsidRPr="007A6581" w:rsidRDefault="00F9054D" w:rsidP="2380A298">
      <w:pPr>
        <w:spacing w:before="100" w:beforeAutospacing="1" w:after="100" w:afterAutospacing="1" w:line="240" w:lineRule="auto"/>
        <w:jc w:val="left"/>
        <w:rPr>
          <w:rFonts w:eastAsia="Verdana" w:cs="Verdana"/>
          <w:color w:val="000000"/>
          <w:lang w:eastAsia="nl-NL"/>
        </w:rPr>
      </w:pPr>
      <w:r w:rsidRPr="2380A298">
        <w:rPr>
          <w:rFonts w:eastAsia="Verdana" w:cs="Verdana"/>
          <w:color w:val="000000" w:themeColor="text1"/>
          <w:lang w:eastAsia="nl-NL"/>
        </w:rPr>
        <w:t>Wanneer er zorgen zijn om een kind, kan dit ook geuit worden door de jeugdverpleegkundige van het consultatiebureau die het kind gezien heeft. In overleg met ouders kan zij een observatie inplannen op de peutergroep, om te zien hoe het kind daar in de groep beweegt.</w:t>
      </w:r>
    </w:p>
    <w:p w14:paraId="159EFC0E" w14:textId="30FEDDD0" w:rsidR="2380A298" w:rsidRDefault="2380A298" w:rsidP="2380A298">
      <w:pPr>
        <w:spacing w:beforeAutospacing="1" w:afterAutospacing="1" w:line="240" w:lineRule="auto"/>
        <w:jc w:val="left"/>
        <w:rPr>
          <w:rFonts w:eastAsia="Verdana" w:cs="Verdana"/>
          <w:color w:val="000000" w:themeColor="text1"/>
          <w:lang w:eastAsia="nl-NL"/>
        </w:rPr>
      </w:pPr>
    </w:p>
    <w:p w14:paraId="4475935E" w14:textId="77777777" w:rsidR="00F9054D" w:rsidRPr="007A6581" w:rsidRDefault="00F9054D" w:rsidP="2380A298">
      <w:pPr>
        <w:spacing w:before="100" w:beforeAutospacing="1" w:after="100" w:afterAutospacing="1" w:line="240" w:lineRule="auto"/>
        <w:jc w:val="left"/>
        <w:rPr>
          <w:rFonts w:eastAsia="Verdana" w:cs="Verdana"/>
          <w:b/>
          <w:bCs/>
          <w:color w:val="9933FF"/>
          <w:lang w:eastAsia="nl-NL"/>
        </w:rPr>
      </w:pPr>
      <w:r w:rsidRPr="2380A298">
        <w:rPr>
          <w:rFonts w:eastAsia="Verdana" w:cs="Verdana"/>
          <w:b/>
          <w:bCs/>
          <w:color w:val="9933FF"/>
          <w:lang w:eastAsia="nl-NL"/>
        </w:rPr>
        <w:t>Hulpverleners externe instanties:</w:t>
      </w:r>
    </w:p>
    <w:p w14:paraId="6DA35CFB" w14:textId="77777777" w:rsidR="00F9054D" w:rsidRPr="007A6581" w:rsidRDefault="00F9054D" w:rsidP="2380A298">
      <w:pPr>
        <w:spacing w:before="100" w:beforeAutospacing="1" w:after="100" w:afterAutospacing="1" w:line="240" w:lineRule="auto"/>
        <w:jc w:val="left"/>
        <w:rPr>
          <w:rFonts w:eastAsia="Verdana" w:cs="Verdana"/>
          <w:color w:val="000000"/>
          <w:lang w:eastAsia="nl-NL"/>
        </w:rPr>
      </w:pPr>
      <w:r w:rsidRPr="2380A298">
        <w:rPr>
          <w:rFonts w:eastAsia="Verdana" w:cs="Verdana"/>
          <w:color w:val="000000" w:themeColor="text1"/>
          <w:lang w:eastAsia="nl-NL"/>
        </w:rPr>
        <w:t xml:space="preserve">Wanneer kinderen zorg nodig hebben van een externe instantie, bijvoorbeeld </w:t>
      </w:r>
      <w:proofErr w:type="spellStart"/>
      <w:r w:rsidRPr="2380A298">
        <w:rPr>
          <w:rFonts w:eastAsia="Verdana" w:cs="Verdana"/>
          <w:color w:val="000000" w:themeColor="text1"/>
          <w:lang w:eastAsia="nl-NL"/>
        </w:rPr>
        <w:t>Kentalis</w:t>
      </w:r>
      <w:proofErr w:type="spellEnd"/>
      <w:r w:rsidRPr="2380A298">
        <w:rPr>
          <w:rFonts w:eastAsia="Verdana" w:cs="Verdana"/>
          <w:color w:val="000000" w:themeColor="text1"/>
          <w:lang w:eastAsia="nl-NL"/>
        </w:rPr>
        <w:t>, kan dit ook gecombineerd worden met reguliere peuteropvang. Er kunnen dan momenten gepland worden dat de begeleider van de externe zorginstantie het kind komt observeren op de peuteropvang om te zien hoe het gaat, of juist daar extra begeleiding biedt op de groep. Ook kan zij de pedagogisch professionals voorzien van advies over hoe om te gaan met de zorgvraag.</w:t>
      </w:r>
    </w:p>
    <w:p w14:paraId="224C16CA" w14:textId="441BAD02" w:rsidR="2380A298" w:rsidRDefault="2380A298" w:rsidP="2380A298">
      <w:pPr>
        <w:spacing w:beforeAutospacing="1" w:afterAutospacing="1" w:line="240" w:lineRule="auto"/>
        <w:jc w:val="left"/>
        <w:rPr>
          <w:rFonts w:eastAsia="Verdana" w:cs="Verdana"/>
          <w:color w:val="000000" w:themeColor="text1"/>
          <w:lang w:eastAsia="nl-NL"/>
        </w:rPr>
      </w:pPr>
    </w:p>
    <w:p w14:paraId="60FC8784" w14:textId="382B1565" w:rsidR="00F9054D" w:rsidRDefault="00F9054D" w:rsidP="2380A298">
      <w:pPr>
        <w:spacing w:beforeAutospacing="1" w:afterAutospacing="1" w:line="240" w:lineRule="auto"/>
        <w:jc w:val="left"/>
        <w:rPr>
          <w:rFonts w:eastAsia="Verdana" w:cs="Verdana"/>
          <w:b/>
          <w:bCs/>
          <w:color w:val="9933FF"/>
          <w:lang w:eastAsia="nl-NL"/>
        </w:rPr>
      </w:pPr>
      <w:r w:rsidRPr="2380A298">
        <w:rPr>
          <w:rFonts w:eastAsia="Verdana" w:cs="Verdana"/>
          <w:b/>
          <w:bCs/>
          <w:color w:val="9933FF"/>
          <w:lang w:eastAsia="nl-NL"/>
        </w:rPr>
        <w:t>Intern begeleider kinderopvang GGD:</w:t>
      </w:r>
    </w:p>
    <w:p w14:paraId="7A1E067A" w14:textId="43123FD3" w:rsidR="00F30FDF" w:rsidRDefault="00F9054D" w:rsidP="2380A298">
      <w:pPr>
        <w:spacing w:before="100" w:beforeAutospacing="1" w:after="100" w:afterAutospacing="1" w:line="240" w:lineRule="auto"/>
        <w:jc w:val="left"/>
        <w:rPr>
          <w:rFonts w:eastAsia="Verdana" w:cs="Verdana"/>
          <w:color w:val="000000"/>
          <w:lang w:eastAsia="nl-NL"/>
        </w:rPr>
      </w:pPr>
      <w:r w:rsidRPr="2380A298">
        <w:rPr>
          <w:rFonts w:eastAsia="Verdana" w:cs="Verdana"/>
          <w:color w:val="000000" w:themeColor="text1"/>
          <w:lang w:eastAsia="nl-NL"/>
        </w:rPr>
        <w:t>Sinds 2019 is er vanuit de GGD een Intern Begeleider voor de kinderopvang beschikbaar. Zij is inzetbaar voor kinderen met een zorgvraag. Met toestemming van ouders zal zij altijd een of meer observaties inplannen op de groep om te zien hoe het gaat op de groep en waar d</w:t>
      </w:r>
      <w:bookmarkStart w:id="112" w:name="_Hlk135214823"/>
      <w:r w:rsidR="007F686E" w:rsidRPr="2380A298">
        <w:rPr>
          <w:rFonts w:eastAsia="Verdana" w:cs="Verdana"/>
          <w:color w:val="000000" w:themeColor="text1"/>
          <w:lang w:eastAsia="nl-NL"/>
        </w:rPr>
        <w:t>e zorg ligt.</w:t>
      </w:r>
    </w:p>
    <w:p w14:paraId="2437409E" w14:textId="77777777" w:rsidR="00F30FDF" w:rsidRDefault="00F30FDF" w:rsidP="2380A298">
      <w:pPr>
        <w:jc w:val="left"/>
        <w:rPr>
          <w:rFonts w:eastAsia="Verdana" w:cs="Verdana"/>
          <w:color w:val="000000"/>
          <w:lang w:eastAsia="nl-NL"/>
        </w:rPr>
      </w:pPr>
      <w:r w:rsidRPr="2380A298">
        <w:rPr>
          <w:rFonts w:eastAsia="Verdana" w:cs="Verdana"/>
          <w:color w:val="000000" w:themeColor="text1"/>
          <w:lang w:eastAsia="nl-NL"/>
        </w:rPr>
        <w:br w:type="page"/>
      </w:r>
    </w:p>
    <w:p w14:paraId="529606A6" w14:textId="77777777" w:rsidR="00F427DE" w:rsidRDefault="00F427DE" w:rsidP="00F427DE">
      <w:pPr>
        <w:spacing w:before="100" w:beforeAutospacing="1" w:after="100" w:afterAutospacing="1" w:line="240" w:lineRule="auto"/>
        <w:jc w:val="left"/>
        <w:rPr>
          <w:rFonts w:eastAsia="Times New Roman" w:cs="Times New Roman"/>
          <w:color w:val="000000"/>
          <w:szCs w:val="18"/>
          <w:lang w:eastAsia="nl-NL"/>
        </w:rPr>
      </w:pPr>
    </w:p>
    <w:p w14:paraId="7D1D2985" w14:textId="54AC8959" w:rsidR="002A4539" w:rsidRPr="00F427DE" w:rsidRDefault="002A4539" w:rsidP="00F427DE">
      <w:pPr>
        <w:spacing w:before="100" w:beforeAutospacing="1" w:after="100" w:afterAutospacing="1" w:line="240" w:lineRule="auto"/>
        <w:jc w:val="left"/>
        <w:rPr>
          <w:rFonts w:eastAsia="Times New Roman" w:cs="Times New Roman"/>
          <w:color w:val="000000"/>
          <w:szCs w:val="18"/>
          <w:lang w:eastAsia="nl-NL"/>
        </w:rPr>
      </w:pPr>
      <w:r w:rsidRPr="001A5507">
        <w:rPr>
          <w:color w:val="5B43C1"/>
        </w:rPr>
        <w:t xml:space="preserve">Bijlage </w:t>
      </w:r>
      <w:r>
        <w:rPr>
          <w:color w:val="5B43C1"/>
        </w:rPr>
        <w:t>2</w:t>
      </w:r>
      <w:r w:rsidRPr="001A5507">
        <w:rPr>
          <w:color w:val="5B43C1"/>
        </w:rPr>
        <w:t xml:space="preserve"> Peuteropvang </w:t>
      </w:r>
    </w:p>
    <w:p w14:paraId="62CEE054" w14:textId="77777777" w:rsidR="002A4539" w:rsidRPr="00520E91" w:rsidRDefault="002A4539" w:rsidP="002A4539">
      <w:pPr>
        <w:spacing w:after="0" w:line="240" w:lineRule="auto"/>
        <w:rPr>
          <w:rFonts w:ascii="Calibri" w:hAnsi="Calibri" w:cs="Calibri"/>
          <w:sz w:val="22"/>
        </w:rPr>
      </w:pPr>
      <w:r w:rsidRPr="00520E91">
        <w:rPr>
          <w:rFonts w:ascii="Calibri" w:hAnsi="Calibri" w:cs="Calibri"/>
          <w:sz w:val="22"/>
        </w:rPr>
        <w:t>We wijken op onze peutergroepen en verticale groepen gedurende 40 (school)weken niet af van de BKR op de ochtenden van ons VE-aanbod.</w:t>
      </w:r>
    </w:p>
    <w:p w14:paraId="2D87CACB" w14:textId="720755C2" w:rsidR="00403302" w:rsidRPr="004F60E6" w:rsidRDefault="00403302" w:rsidP="00403302">
      <w:pPr>
        <w:rPr>
          <w:i/>
          <w:iCs/>
          <w:color w:val="00B050"/>
        </w:rPr>
      </w:pPr>
    </w:p>
    <w:tbl>
      <w:tblPr>
        <w:tblStyle w:val="Tabelraster"/>
        <w:tblW w:w="0" w:type="auto"/>
        <w:tblLook w:val="04A0" w:firstRow="1" w:lastRow="0" w:firstColumn="1" w:lastColumn="0" w:noHBand="0" w:noVBand="1"/>
      </w:tblPr>
      <w:tblGrid>
        <w:gridCol w:w="3020"/>
        <w:gridCol w:w="3021"/>
      </w:tblGrid>
      <w:tr w:rsidR="00520E91" w:rsidRPr="00520E91" w14:paraId="67DA3374" w14:textId="77777777" w:rsidTr="00205CBF">
        <w:tc>
          <w:tcPr>
            <w:tcW w:w="3020" w:type="dxa"/>
          </w:tcPr>
          <w:p w14:paraId="4D7B9F7E" w14:textId="5F234F1B" w:rsidR="00403302" w:rsidRPr="00520E91" w:rsidRDefault="00403302" w:rsidP="00205CBF">
            <w:pPr>
              <w:rPr>
                <w:b/>
                <w:bCs/>
              </w:rPr>
            </w:pPr>
            <w:r w:rsidRPr="00520E91">
              <w:rPr>
                <w:b/>
                <w:bCs/>
              </w:rPr>
              <w:t xml:space="preserve">Groep </w:t>
            </w:r>
            <w:r w:rsidR="00A92D0B" w:rsidRPr="00520E91">
              <w:t>Ridders</w:t>
            </w:r>
          </w:p>
        </w:tc>
        <w:tc>
          <w:tcPr>
            <w:tcW w:w="3021" w:type="dxa"/>
          </w:tcPr>
          <w:p w14:paraId="1AA28522" w14:textId="77777777" w:rsidR="00403302" w:rsidRPr="00520E91" w:rsidRDefault="00403302" w:rsidP="00205CBF">
            <w:pPr>
              <w:rPr>
                <w:b/>
                <w:bCs/>
              </w:rPr>
            </w:pPr>
            <w:r w:rsidRPr="00520E91">
              <w:rPr>
                <w:b/>
                <w:bCs/>
              </w:rPr>
              <w:t xml:space="preserve">Rooster </w:t>
            </w:r>
          </w:p>
        </w:tc>
      </w:tr>
      <w:tr w:rsidR="00520E91" w:rsidRPr="00520E91" w14:paraId="5AB808FA" w14:textId="77777777" w:rsidTr="00205CBF">
        <w:tc>
          <w:tcPr>
            <w:tcW w:w="3020" w:type="dxa"/>
          </w:tcPr>
          <w:p w14:paraId="38F4DBA2" w14:textId="77777777" w:rsidR="00403302" w:rsidRPr="00520E91" w:rsidRDefault="00403302" w:rsidP="00205CBF">
            <w:r w:rsidRPr="00520E91">
              <w:t>Pedagogisch professional 1</w:t>
            </w:r>
          </w:p>
        </w:tc>
        <w:tc>
          <w:tcPr>
            <w:tcW w:w="3021" w:type="dxa"/>
          </w:tcPr>
          <w:p w14:paraId="249A9E4F" w14:textId="5F3CF1E5" w:rsidR="00403302" w:rsidRPr="00520E91" w:rsidRDefault="00A92D0B" w:rsidP="00205CBF">
            <w:r w:rsidRPr="00520E91">
              <w:t>8:45</w:t>
            </w:r>
            <w:r w:rsidR="00403302" w:rsidRPr="00520E91">
              <w:t xml:space="preserve"> uur-1</w:t>
            </w:r>
            <w:r w:rsidRPr="00520E91">
              <w:t>4:15</w:t>
            </w:r>
            <w:r w:rsidR="00403302" w:rsidRPr="00520E91">
              <w:t xml:space="preserve"> uur</w:t>
            </w:r>
          </w:p>
        </w:tc>
      </w:tr>
      <w:tr w:rsidR="00520E91" w:rsidRPr="00520E91" w14:paraId="242AC799" w14:textId="77777777" w:rsidTr="00205CBF">
        <w:tc>
          <w:tcPr>
            <w:tcW w:w="3020" w:type="dxa"/>
          </w:tcPr>
          <w:p w14:paraId="613D3536" w14:textId="77777777" w:rsidR="00403302" w:rsidRPr="00520E91" w:rsidRDefault="00403302" w:rsidP="00205CBF">
            <w:r w:rsidRPr="00520E91">
              <w:t>Pedagogisch professional 2</w:t>
            </w:r>
          </w:p>
        </w:tc>
        <w:tc>
          <w:tcPr>
            <w:tcW w:w="3021" w:type="dxa"/>
          </w:tcPr>
          <w:p w14:paraId="042F4305" w14:textId="4018D806" w:rsidR="00403302" w:rsidRPr="00520E91" w:rsidRDefault="00A92D0B" w:rsidP="00205CBF">
            <w:r w:rsidRPr="00520E91">
              <w:t>8:45 uur-14:15 uur</w:t>
            </w:r>
          </w:p>
        </w:tc>
      </w:tr>
      <w:bookmarkEnd w:id="112"/>
    </w:tbl>
    <w:p w14:paraId="61B94CE2" w14:textId="61C8F244" w:rsidR="001D7619" w:rsidRPr="00520E91" w:rsidRDefault="001D7619" w:rsidP="00A92D0B">
      <w:pPr>
        <w:jc w:val="left"/>
      </w:pPr>
    </w:p>
    <w:sectPr w:rsidR="001D7619" w:rsidRPr="00520E91" w:rsidSect="00A466DB">
      <w:headerReference w:type="default" r:id="rId14"/>
      <w:footerReference w:type="default" r:id="rId15"/>
      <w:headerReference w:type="first" r:id="rId16"/>
      <w:footerReference w:type="first" r:id="rId17"/>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CA8F5" w14:textId="77777777" w:rsidR="00A466DB" w:rsidRDefault="00A466DB" w:rsidP="00E362FC">
      <w:pPr>
        <w:spacing w:after="0" w:line="240" w:lineRule="auto"/>
      </w:pPr>
      <w:r>
        <w:separator/>
      </w:r>
    </w:p>
  </w:endnote>
  <w:endnote w:type="continuationSeparator" w:id="0">
    <w:p w14:paraId="66391C80" w14:textId="77777777" w:rsidR="00A466DB" w:rsidRDefault="00A466DB" w:rsidP="00E3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728C" w14:textId="3894978C" w:rsidR="2380A298" w:rsidRDefault="2380A298" w:rsidP="2380A298">
    <w:pPr>
      <w:pStyle w:val="Voettekst"/>
      <w:jc w:val="left"/>
      <w:rPr>
        <w:i/>
        <w:iCs/>
      </w:rPr>
    </w:pPr>
    <w:r>
      <w:t xml:space="preserve">Pedagogisch locatiebeleid Peuterwereld De Lochtenbergh               12-01-2024      </w:t>
    </w:r>
    <w:r w:rsidRPr="2380A298">
      <w:rPr>
        <w:i/>
        <w:iCs/>
      </w:rPr>
      <w:t xml:space="preserve"> </w:t>
    </w:r>
    <w:sdt>
      <w:sdtPr>
        <w:id w:val="177744928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31B54B2D" w14:textId="77777777" w:rsidR="007D4B0D" w:rsidRDefault="007D4B0D">
    <w:pPr>
      <w:pStyle w:val="Voetteks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380A298" w14:paraId="447996F8" w14:textId="77777777" w:rsidTr="2380A298">
      <w:trPr>
        <w:trHeight w:val="300"/>
      </w:trPr>
      <w:tc>
        <w:tcPr>
          <w:tcW w:w="3020" w:type="dxa"/>
        </w:tcPr>
        <w:p w14:paraId="6A3499D7" w14:textId="59D0C8EF" w:rsidR="2380A298" w:rsidRDefault="2380A298" w:rsidP="2380A298">
          <w:pPr>
            <w:pStyle w:val="Koptekst"/>
            <w:ind w:left="-115"/>
            <w:jc w:val="left"/>
          </w:pPr>
        </w:p>
      </w:tc>
      <w:tc>
        <w:tcPr>
          <w:tcW w:w="3020" w:type="dxa"/>
        </w:tcPr>
        <w:p w14:paraId="54C0A874" w14:textId="55F6BC6C" w:rsidR="2380A298" w:rsidRDefault="2380A298" w:rsidP="2380A298">
          <w:pPr>
            <w:pStyle w:val="Koptekst"/>
            <w:jc w:val="center"/>
          </w:pPr>
        </w:p>
      </w:tc>
      <w:tc>
        <w:tcPr>
          <w:tcW w:w="3020" w:type="dxa"/>
        </w:tcPr>
        <w:p w14:paraId="19C6491D" w14:textId="1FCB0689" w:rsidR="2380A298" w:rsidRDefault="2380A298" w:rsidP="2380A298">
          <w:pPr>
            <w:pStyle w:val="Koptekst"/>
            <w:ind w:right="-115"/>
            <w:jc w:val="right"/>
          </w:pPr>
        </w:p>
      </w:tc>
    </w:tr>
  </w:tbl>
  <w:p w14:paraId="78A73527" w14:textId="479CF298" w:rsidR="2380A298" w:rsidRDefault="2380A298" w:rsidP="2380A2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970BE" w14:textId="77777777" w:rsidR="00A466DB" w:rsidRDefault="00A466DB" w:rsidP="00E362FC">
      <w:pPr>
        <w:spacing w:after="0" w:line="240" w:lineRule="auto"/>
      </w:pPr>
      <w:r>
        <w:separator/>
      </w:r>
    </w:p>
  </w:footnote>
  <w:footnote w:type="continuationSeparator" w:id="0">
    <w:p w14:paraId="67810414" w14:textId="77777777" w:rsidR="00A466DB" w:rsidRDefault="00A466DB" w:rsidP="00E362FC">
      <w:pPr>
        <w:spacing w:after="0" w:line="240" w:lineRule="auto"/>
      </w:pPr>
      <w:r>
        <w:continuationSeparator/>
      </w:r>
    </w:p>
  </w:footnote>
  <w:footnote w:id="1">
    <w:p w14:paraId="6F9B21CD" w14:textId="5FF245B8" w:rsidR="000052CB" w:rsidRDefault="000052CB" w:rsidP="000052CB">
      <w:pPr>
        <w:pStyle w:val="Voetnoottekst"/>
      </w:pPr>
      <w:r>
        <w:rPr>
          <w:rStyle w:val="Voetnootmarkering"/>
        </w:rPr>
        <w:footnoteRef/>
      </w:r>
      <w:r>
        <w:t xml:space="preserve"> </w:t>
      </w:r>
      <w:r w:rsidRPr="004F0D23">
        <w:rPr>
          <w:sz w:val="16"/>
          <w:szCs w:val="16"/>
        </w:rPr>
        <w:t>Doelgroeppeuters: deze kinderen hebben op grond van een indicatie van de GGD recht op voorschoolse educatie. Voorschoolse educatie ondersteunt een optimale start op de basisschool.</w:t>
      </w:r>
    </w:p>
    <w:p w14:paraId="2D6C9A7A" w14:textId="77777777" w:rsidR="000052CB" w:rsidRDefault="000052CB" w:rsidP="000052C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380A298" w14:paraId="5133F1FB" w14:textId="77777777" w:rsidTr="2380A298">
      <w:trPr>
        <w:trHeight w:val="300"/>
      </w:trPr>
      <w:tc>
        <w:tcPr>
          <w:tcW w:w="3020" w:type="dxa"/>
        </w:tcPr>
        <w:p w14:paraId="6D34A7EC" w14:textId="4F52BDE7" w:rsidR="2380A298" w:rsidRDefault="2380A298" w:rsidP="2380A298">
          <w:pPr>
            <w:pStyle w:val="Koptekst"/>
            <w:ind w:left="-115"/>
            <w:jc w:val="left"/>
          </w:pPr>
        </w:p>
      </w:tc>
      <w:tc>
        <w:tcPr>
          <w:tcW w:w="3020" w:type="dxa"/>
        </w:tcPr>
        <w:p w14:paraId="497DCC49" w14:textId="79035F24" w:rsidR="2380A298" w:rsidRDefault="2380A298" w:rsidP="2380A298">
          <w:pPr>
            <w:pStyle w:val="Koptekst"/>
            <w:jc w:val="center"/>
          </w:pPr>
        </w:p>
      </w:tc>
      <w:tc>
        <w:tcPr>
          <w:tcW w:w="3020" w:type="dxa"/>
        </w:tcPr>
        <w:p w14:paraId="05208198" w14:textId="509FF7C4" w:rsidR="2380A298" w:rsidRDefault="2380A298" w:rsidP="2380A298">
          <w:pPr>
            <w:pStyle w:val="Koptekst"/>
            <w:ind w:right="-115"/>
            <w:jc w:val="right"/>
          </w:pPr>
        </w:p>
      </w:tc>
    </w:tr>
  </w:tbl>
  <w:p w14:paraId="270B8AF6" w14:textId="31F62F37" w:rsidR="2380A298" w:rsidRDefault="2380A298" w:rsidP="2380A2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380A298" w14:paraId="195A5708" w14:textId="77777777" w:rsidTr="2380A298">
      <w:trPr>
        <w:trHeight w:val="300"/>
      </w:trPr>
      <w:tc>
        <w:tcPr>
          <w:tcW w:w="3020" w:type="dxa"/>
        </w:tcPr>
        <w:p w14:paraId="51302CC7" w14:textId="3C2CD5E9" w:rsidR="2380A298" w:rsidRDefault="2380A298" w:rsidP="2380A298">
          <w:pPr>
            <w:pStyle w:val="Koptekst"/>
            <w:ind w:left="-115"/>
            <w:jc w:val="left"/>
          </w:pPr>
        </w:p>
      </w:tc>
      <w:tc>
        <w:tcPr>
          <w:tcW w:w="3020" w:type="dxa"/>
        </w:tcPr>
        <w:p w14:paraId="34FCFE8E" w14:textId="4CF56C63" w:rsidR="2380A298" w:rsidRDefault="2380A298" w:rsidP="2380A298">
          <w:pPr>
            <w:pStyle w:val="Koptekst"/>
            <w:jc w:val="center"/>
          </w:pPr>
        </w:p>
      </w:tc>
      <w:tc>
        <w:tcPr>
          <w:tcW w:w="3020" w:type="dxa"/>
        </w:tcPr>
        <w:p w14:paraId="12E9C87F" w14:textId="55064A4E" w:rsidR="2380A298" w:rsidRDefault="2380A298" w:rsidP="2380A298">
          <w:pPr>
            <w:pStyle w:val="Koptekst"/>
            <w:ind w:right="-115"/>
            <w:jc w:val="right"/>
          </w:pPr>
        </w:p>
      </w:tc>
    </w:tr>
  </w:tbl>
  <w:p w14:paraId="5D10E966" w14:textId="7DA32237" w:rsidR="2380A298" w:rsidRDefault="2380A298" w:rsidP="2380A2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7780E"/>
    <w:multiLevelType w:val="hybridMultilevel"/>
    <w:tmpl w:val="0F5234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E7F0355"/>
    <w:multiLevelType w:val="hybridMultilevel"/>
    <w:tmpl w:val="3E5006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B70978"/>
    <w:multiLevelType w:val="hybridMultilevel"/>
    <w:tmpl w:val="C40ED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131E32"/>
    <w:multiLevelType w:val="hybridMultilevel"/>
    <w:tmpl w:val="9DEE2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235AD6"/>
    <w:multiLevelType w:val="hybridMultilevel"/>
    <w:tmpl w:val="F98275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DC09FB"/>
    <w:multiLevelType w:val="hybridMultilevel"/>
    <w:tmpl w:val="49B4D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751D67"/>
    <w:multiLevelType w:val="hybridMultilevel"/>
    <w:tmpl w:val="0C60FB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FF73EE1"/>
    <w:multiLevelType w:val="hybridMultilevel"/>
    <w:tmpl w:val="3FEC8B2A"/>
    <w:lvl w:ilvl="0" w:tplc="5838E210">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DA0579A"/>
    <w:multiLevelType w:val="multilevel"/>
    <w:tmpl w:val="D8D0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34FE4"/>
    <w:multiLevelType w:val="hybridMultilevel"/>
    <w:tmpl w:val="4EB01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45123B"/>
    <w:multiLevelType w:val="hybridMultilevel"/>
    <w:tmpl w:val="49E09A06"/>
    <w:lvl w:ilvl="0" w:tplc="26620850">
      <w:start w:val="39"/>
      <w:numFmt w:val="bullet"/>
      <w:lvlText w:val=""/>
      <w:lvlJc w:val="left"/>
      <w:pPr>
        <w:ind w:left="1440" w:hanging="360"/>
      </w:pPr>
      <w:rPr>
        <w:rFonts w:ascii="Symbol" w:eastAsia="Verdana" w:hAnsi="Symbol" w:cs="Verdana"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786B657E"/>
    <w:multiLevelType w:val="hybridMultilevel"/>
    <w:tmpl w:val="D75A1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D9F0D26"/>
    <w:multiLevelType w:val="hybridMultilevel"/>
    <w:tmpl w:val="3EC22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2844320">
    <w:abstractNumId w:val="3"/>
  </w:num>
  <w:num w:numId="2" w16cid:durableId="955406337">
    <w:abstractNumId w:val="11"/>
  </w:num>
  <w:num w:numId="3" w16cid:durableId="533927179">
    <w:abstractNumId w:val="5"/>
  </w:num>
  <w:num w:numId="4" w16cid:durableId="89275480">
    <w:abstractNumId w:val="1"/>
  </w:num>
  <w:num w:numId="5" w16cid:durableId="1351837729">
    <w:abstractNumId w:val="7"/>
  </w:num>
  <w:num w:numId="6" w16cid:durableId="1677033299">
    <w:abstractNumId w:val="12"/>
  </w:num>
  <w:num w:numId="7" w16cid:durableId="513692676">
    <w:abstractNumId w:val="8"/>
  </w:num>
  <w:num w:numId="8" w16cid:durableId="201670445">
    <w:abstractNumId w:val="10"/>
  </w:num>
  <w:num w:numId="9" w16cid:durableId="1490749535">
    <w:abstractNumId w:val="6"/>
  </w:num>
  <w:num w:numId="10" w16cid:durableId="1002926899">
    <w:abstractNumId w:val="4"/>
  </w:num>
  <w:num w:numId="11" w16cid:durableId="1719434470">
    <w:abstractNumId w:val="0"/>
  </w:num>
  <w:num w:numId="12" w16cid:durableId="635914637">
    <w:abstractNumId w:val="0"/>
  </w:num>
  <w:num w:numId="13" w16cid:durableId="60449119">
    <w:abstractNumId w:val="2"/>
  </w:num>
  <w:num w:numId="14" w16cid:durableId="13433208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19"/>
    <w:rsid w:val="000012DB"/>
    <w:rsid w:val="0000229D"/>
    <w:rsid w:val="00004468"/>
    <w:rsid w:val="000052CB"/>
    <w:rsid w:val="00012555"/>
    <w:rsid w:val="00020176"/>
    <w:rsid w:val="00022E87"/>
    <w:rsid w:val="00032327"/>
    <w:rsid w:val="000324FA"/>
    <w:rsid w:val="0003364E"/>
    <w:rsid w:val="000350B0"/>
    <w:rsid w:val="000440B1"/>
    <w:rsid w:val="00045E21"/>
    <w:rsid w:val="000463C1"/>
    <w:rsid w:val="00047796"/>
    <w:rsid w:val="00064364"/>
    <w:rsid w:val="0006436B"/>
    <w:rsid w:val="000662F3"/>
    <w:rsid w:val="0006734C"/>
    <w:rsid w:val="000719F3"/>
    <w:rsid w:val="00074023"/>
    <w:rsid w:val="00082CA0"/>
    <w:rsid w:val="00083EB2"/>
    <w:rsid w:val="00086729"/>
    <w:rsid w:val="000953FB"/>
    <w:rsid w:val="000A3321"/>
    <w:rsid w:val="000A74FB"/>
    <w:rsid w:val="000B1593"/>
    <w:rsid w:val="000B4B80"/>
    <w:rsid w:val="000B5C74"/>
    <w:rsid w:val="000C16F0"/>
    <w:rsid w:val="000C2DF2"/>
    <w:rsid w:val="000D3443"/>
    <w:rsid w:val="000D7D6E"/>
    <w:rsid w:val="000E26FC"/>
    <w:rsid w:val="000E48CD"/>
    <w:rsid w:val="000E4EF0"/>
    <w:rsid w:val="000E5AEA"/>
    <w:rsid w:val="000F3469"/>
    <w:rsid w:val="000F56B5"/>
    <w:rsid w:val="000F5829"/>
    <w:rsid w:val="000F6D7E"/>
    <w:rsid w:val="001057DA"/>
    <w:rsid w:val="00105E9D"/>
    <w:rsid w:val="00106CCD"/>
    <w:rsid w:val="00106ECD"/>
    <w:rsid w:val="0010706D"/>
    <w:rsid w:val="00107FEB"/>
    <w:rsid w:val="00110D66"/>
    <w:rsid w:val="00124431"/>
    <w:rsid w:val="001257B6"/>
    <w:rsid w:val="00125AD4"/>
    <w:rsid w:val="00126DE2"/>
    <w:rsid w:val="001315BB"/>
    <w:rsid w:val="00133ABB"/>
    <w:rsid w:val="00134294"/>
    <w:rsid w:val="00134905"/>
    <w:rsid w:val="00135025"/>
    <w:rsid w:val="00135E48"/>
    <w:rsid w:val="00146FE2"/>
    <w:rsid w:val="0014752D"/>
    <w:rsid w:val="00151659"/>
    <w:rsid w:val="001535E6"/>
    <w:rsid w:val="001536B9"/>
    <w:rsid w:val="001558A1"/>
    <w:rsid w:val="00162E74"/>
    <w:rsid w:val="00175655"/>
    <w:rsid w:val="00175E18"/>
    <w:rsid w:val="00177C01"/>
    <w:rsid w:val="001815C5"/>
    <w:rsid w:val="00186D7F"/>
    <w:rsid w:val="00191C67"/>
    <w:rsid w:val="00195921"/>
    <w:rsid w:val="00195D53"/>
    <w:rsid w:val="001A0BA9"/>
    <w:rsid w:val="001A0E21"/>
    <w:rsid w:val="001A5507"/>
    <w:rsid w:val="001A7129"/>
    <w:rsid w:val="001C4AD6"/>
    <w:rsid w:val="001C4EA8"/>
    <w:rsid w:val="001C5633"/>
    <w:rsid w:val="001D184C"/>
    <w:rsid w:val="001D3E81"/>
    <w:rsid w:val="001D4AE4"/>
    <w:rsid w:val="001D7619"/>
    <w:rsid w:val="001E4F05"/>
    <w:rsid w:val="001E66EC"/>
    <w:rsid w:val="001F00DE"/>
    <w:rsid w:val="001F050D"/>
    <w:rsid w:val="001F403C"/>
    <w:rsid w:val="001F635A"/>
    <w:rsid w:val="002001C5"/>
    <w:rsid w:val="00202214"/>
    <w:rsid w:val="002034E3"/>
    <w:rsid w:val="002049A0"/>
    <w:rsid w:val="0020528B"/>
    <w:rsid w:val="00206881"/>
    <w:rsid w:val="00207E94"/>
    <w:rsid w:val="0021188A"/>
    <w:rsid w:val="00214CE2"/>
    <w:rsid w:val="00220E67"/>
    <w:rsid w:val="0022346B"/>
    <w:rsid w:val="00223DF6"/>
    <w:rsid w:val="0022700D"/>
    <w:rsid w:val="0022790D"/>
    <w:rsid w:val="00227F8C"/>
    <w:rsid w:val="00233F0C"/>
    <w:rsid w:val="00242650"/>
    <w:rsid w:val="002463C9"/>
    <w:rsid w:val="002524DD"/>
    <w:rsid w:val="0025618D"/>
    <w:rsid w:val="00263F8E"/>
    <w:rsid w:val="0026795B"/>
    <w:rsid w:val="00275F3F"/>
    <w:rsid w:val="00276A5E"/>
    <w:rsid w:val="00280923"/>
    <w:rsid w:val="00291E1E"/>
    <w:rsid w:val="002944F0"/>
    <w:rsid w:val="00297B7C"/>
    <w:rsid w:val="002A4539"/>
    <w:rsid w:val="002B0033"/>
    <w:rsid w:val="002B0937"/>
    <w:rsid w:val="002B2262"/>
    <w:rsid w:val="002B2C46"/>
    <w:rsid w:val="002B2C75"/>
    <w:rsid w:val="002B41F7"/>
    <w:rsid w:val="002D0F23"/>
    <w:rsid w:val="002D4BD8"/>
    <w:rsid w:val="002E0334"/>
    <w:rsid w:val="002E3236"/>
    <w:rsid w:val="002E3413"/>
    <w:rsid w:val="002E4463"/>
    <w:rsid w:val="002E4ADB"/>
    <w:rsid w:val="002E4F2D"/>
    <w:rsid w:val="002E62A7"/>
    <w:rsid w:val="002E776E"/>
    <w:rsid w:val="002F2BFC"/>
    <w:rsid w:val="002F416E"/>
    <w:rsid w:val="002F564B"/>
    <w:rsid w:val="002F5F2D"/>
    <w:rsid w:val="003010AC"/>
    <w:rsid w:val="00304B36"/>
    <w:rsid w:val="003112CC"/>
    <w:rsid w:val="00312AD1"/>
    <w:rsid w:val="00315B13"/>
    <w:rsid w:val="00315DBF"/>
    <w:rsid w:val="003272C0"/>
    <w:rsid w:val="003410C3"/>
    <w:rsid w:val="003419CB"/>
    <w:rsid w:val="00345FE2"/>
    <w:rsid w:val="00347308"/>
    <w:rsid w:val="0035364C"/>
    <w:rsid w:val="00354668"/>
    <w:rsid w:val="00360523"/>
    <w:rsid w:val="00361BB8"/>
    <w:rsid w:val="00365C91"/>
    <w:rsid w:val="003721DE"/>
    <w:rsid w:val="00377D5F"/>
    <w:rsid w:val="00385984"/>
    <w:rsid w:val="00385E5C"/>
    <w:rsid w:val="00386643"/>
    <w:rsid w:val="00392287"/>
    <w:rsid w:val="00393EA5"/>
    <w:rsid w:val="003942F0"/>
    <w:rsid w:val="00394611"/>
    <w:rsid w:val="00394A89"/>
    <w:rsid w:val="00395F2B"/>
    <w:rsid w:val="003A1CF6"/>
    <w:rsid w:val="003A58DC"/>
    <w:rsid w:val="003B1C3E"/>
    <w:rsid w:val="003C0895"/>
    <w:rsid w:val="003C3898"/>
    <w:rsid w:val="003C5209"/>
    <w:rsid w:val="003C6283"/>
    <w:rsid w:val="003D10EB"/>
    <w:rsid w:val="003D18D3"/>
    <w:rsid w:val="003D53C8"/>
    <w:rsid w:val="003D7E26"/>
    <w:rsid w:val="003E19CC"/>
    <w:rsid w:val="003E226F"/>
    <w:rsid w:val="003E2B09"/>
    <w:rsid w:val="003E478E"/>
    <w:rsid w:val="003E4D44"/>
    <w:rsid w:val="003E54B2"/>
    <w:rsid w:val="003F3CF9"/>
    <w:rsid w:val="00400947"/>
    <w:rsid w:val="00402393"/>
    <w:rsid w:val="00403302"/>
    <w:rsid w:val="00404CAF"/>
    <w:rsid w:val="00405521"/>
    <w:rsid w:val="00405ACF"/>
    <w:rsid w:val="0041357D"/>
    <w:rsid w:val="00416249"/>
    <w:rsid w:val="00423DCF"/>
    <w:rsid w:val="0043056F"/>
    <w:rsid w:val="00431CAD"/>
    <w:rsid w:val="004331B4"/>
    <w:rsid w:val="004353BB"/>
    <w:rsid w:val="004424BC"/>
    <w:rsid w:val="004426E6"/>
    <w:rsid w:val="00446978"/>
    <w:rsid w:val="00446D4F"/>
    <w:rsid w:val="00456951"/>
    <w:rsid w:val="00457459"/>
    <w:rsid w:val="00457D6F"/>
    <w:rsid w:val="00460706"/>
    <w:rsid w:val="004615B3"/>
    <w:rsid w:val="00462656"/>
    <w:rsid w:val="004645B3"/>
    <w:rsid w:val="00464936"/>
    <w:rsid w:val="00467E61"/>
    <w:rsid w:val="004700C4"/>
    <w:rsid w:val="004764C7"/>
    <w:rsid w:val="00480405"/>
    <w:rsid w:val="004815EA"/>
    <w:rsid w:val="00482A60"/>
    <w:rsid w:val="0048592D"/>
    <w:rsid w:val="00487D29"/>
    <w:rsid w:val="00492F15"/>
    <w:rsid w:val="00494988"/>
    <w:rsid w:val="00495FED"/>
    <w:rsid w:val="004962EC"/>
    <w:rsid w:val="0049672A"/>
    <w:rsid w:val="0049692F"/>
    <w:rsid w:val="004A376D"/>
    <w:rsid w:val="004B1433"/>
    <w:rsid w:val="004B447E"/>
    <w:rsid w:val="004C11DA"/>
    <w:rsid w:val="004C1B7C"/>
    <w:rsid w:val="004C525A"/>
    <w:rsid w:val="004D08BC"/>
    <w:rsid w:val="004D1C94"/>
    <w:rsid w:val="004D3BE2"/>
    <w:rsid w:val="004D422F"/>
    <w:rsid w:val="004D6BE6"/>
    <w:rsid w:val="004E28A8"/>
    <w:rsid w:val="004F2179"/>
    <w:rsid w:val="004F60E6"/>
    <w:rsid w:val="005034C4"/>
    <w:rsid w:val="00503974"/>
    <w:rsid w:val="00503D84"/>
    <w:rsid w:val="00504880"/>
    <w:rsid w:val="00507480"/>
    <w:rsid w:val="00511E0F"/>
    <w:rsid w:val="00520E91"/>
    <w:rsid w:val="005239DE"/>
    <w:rsid w:val="0052721A"/>
    <w:rsid w:val="00527368"/>
    <w:rsid w:val="005275C2"/>
    <w:rsid w:val="00532848"/>
    <w:rsid w:val="005333CF"/>
    <w:rsid w:val="00545F1F"/>
    <w:rsid w:val="00556E47"/>
    <w:rsid w:val="0057134D"/>
    <w:rsid w:val="0057583E"/>
    <w:rsid w:val="00576B65"/>
    <w:rsid w:val="005818AF"/>
    <w:rsid w:val="00587C31"/>
    <w:rsid w:val="00590576"/>
    <w:rsid w:val="00593E0A"/>
    <w:rsid w:val="00594E3C"/>
    <w:rsid w:val="005A089E"/>
    <w:rsid w:val="005A1209"/>
    <w:rsid w:val="005B22E5"/>
    <w:rsid w:val="005B2DFA"/>
    <w:rsid w:val="005B3523"/>
    <w:rsid w:val="005B79FD"/>
    <w:rsid w:val="005C000D"/>
    <w:rsid w:val="005C2626"/>
    <w:rsid w:val="005C2CB4"/>
    <w:rsid w:val="005C5718"/>
    <w:rsid w:val="005C7E31"/>
    <w:rsid w:val="005D068E"/>
    <w:rsid w:val="005D42ED"/>
    <w:rsid w:val="005D5611"/>
    <w:rsid w:val="005D60B5"/>
    <w:rsid w:val="005E15C4"/>
    <w:rsid w:val="005E1F6B"/>
    <w:rsid w:val="005E2D24"/>
    <w:rsid w:val="005F03A2"/>
    <w:rsid w:val="00600436"/>
    <w:rsid w:val="0061564C"/>
    <w:rsid w:val="00625624"/>
    <w:rsid w:val="006268C1"/>
    <w:rsid w:val="006270A0"/>
    <w:rsid w:val="0064029B"/>
    <w:rsid w:val="0066661C"/>
    <w:rsid w:val="0066704B"/>
    <w:rsid w:val="00672F15"/>
    <w:rsid w:val="00674B63"/>
    <w:rsid w:val="00674FA5"/>
    <w:rsid w:val="006769C0"/>
    <w:rsid w:val="00676B23"/>
    <w:rsid w:val="00680560"/>
    <w:rsid w:val="00696136"/>
    <w:rsid w:val="006A08EA"/>
    <w:rsid w:val="006A5E32"/>
    <w:rsid w:val="006A6B18"/>
    <w:rsid w:val="006A75F0"/>
    <w:rsid w:val="006B2C4E"/>
    <w:rsid w:val="006C42CD"/>
    <w:rsid w:val="006C53BA"/>
    <w:rsid w:val="006C755D"/>
    <w:rsid w:val="006D59A6"/>
    <w:rsid w:val="006E192E"/>
    <w:rsid w:val="006E1F28"/>
    <w:rsid w:val="006E6415"/>
    <w:rsid w:val="006F1725"/>
    <w:rsid w:val="006F31EE"/>
    <w:rsid w:val="006F39A5"/>
    <w:rsid w:val="006F3B28"/>
    <w:rsid w:val="006F5963"/>
    <w:rsid w:val="006F7FB1"/>
    <w:rsid w:val="0070180D"/>
    <w:rsid w:val="007034A9"/>
    <w:rsid w:val="00710253"/>
    <w:rsid w:val="007107CE"/>
    <w:rsid w:val="007118E9"/>
    <w:rsid w:val="007200C4"/>
    <w:rsid w:val="00720A52"/>
    <w:rsid w:val="007221BF"/>
    <w:rsid w:val="00722635"/>
    <w:rsid w:val="00725E42"/>
    <w:rsid w:val="007300F8"/>
    <w:rsid w:val="007325F8"/>
    <w:rsid w:val="007360C4"/>
    <w:rsid w:val="00737352"/>
    <w:rsid w:val="00744AD2"/>
    <w:rsid w:val="00752D28"/>
    <w:rsid w:val="00757656"/>
    <w:rsid w:val="0076026E"/>
    <w:rsid w:val="00764A97"/>
    <w:rsid w:val="007662DA"/>
    <w:rsid w:val="007671B1"/>
    <w:rsid w:val="007815A7"/>
    <w:rsid w:val="007857C3"/>
    <w:rsid w:val="007864C5"/>
    <w:rsid w:val="00794C09"/>
    <w:rsid w:val="00795A83"/>
    <w:rsid w:val="007A5AE5"/>
    <w:rsid w:val="007A64D0"/>
    <w:rsid w:val="007A7636"/>
    <w:rsid w:val="007A7A0B"/>
    <w:rsid w:val="007B16DD"/>
    <w:rsid w:val="007B58C7"/>
    <w:rsid w:val="007B5C2C"/>
    <w:rsid w:val="007C0EBE"/>
    <w:rsid w:val="007C5137"/>
    <w:rsid w:val="007C5F74"/>
    <w:rsid w:val="007C6692"/>
    <w:rsid w:val="007D4127"/>
    <w:rsid w:val="007D4B0D"/>
    <w:rsid w:val="007D67FA"/>
    <w:rsid w:val="007F0F35"/>
    <w:rsid w:val="007F1C93"/>
    <w:rsid w:val="007F4252"/>
    <w:rsid w:val="007F52BC"/>
    <w:rsid w:val="007F552F"/>
    <w:rsid w:val="007F58C5"/>
    <w:rsid w:val="007F686E"/>
    <w:rsid w:val="00800CB9"/>
    <w:rsid w:val="00800E5E"/>
    <w:rsid w:val="00801269"/>
    <w:rsid w:val="008016B9"/>
    <w:rsid w:val="00804041"/>
    <w:rsid w:val="00804334"/>
    <w:rsid w:val="008055DF"/>
    <w:rsid w:val="00807824"/>
    <w:rsid w:val="00811BB3"/>
    <w:rsid w:val="00815AAC"/>
    <w:rsid w:val="008204FC"/>
    <w:rsid w:val="0082188B"/>
    <w:rsid w:val="00824F79"/>
    <w:rsid w:val="00834E33"/>
    <w:rsid w:val="00835245"/>
    <w:rsid w:val="00843FC0"/>
    <w:rsid w:val="008467D3"/>
    <w:rsid w:val="008510D8"/>
    <w:rsid w:val="00854BB0"/>
    <w:rsid w:val="008756E4"/>
    <w:rsid w:val="00882331"/>
    <w:rsid w:val="00891AC4"/>
    <w:rsid w:val="00894B38"/>
    <w:rsid w:val="008952E6"/>
    <w:rsid w:val="008A0AC5"/>
    <w:rsid w:val="008A101E"/>
    <w:rsid w:val="008A1463"/>
    <w:rsid w:val="008A2E41"/>
    <w:rsid w:val="008A79F4"/>
    <w:rsid w:val="008B6D34"/>
    <w:rsid w:val="008C0627"/>
    <w:rsid w:val="008C1798"/>
    <w:rsid w:val="008C1D77"/>
    <w:rsid w:val="008C55D3"/>
    <w:rsid w:val="008C5E35"/>
    <w:rsid w:val="008C697A"/>
    <w:rsid w:val="008D0824"/>
    <w:rsid w:val="008D4DC0"/>
    <w:rsid w:val="008F0685"/>
    <w:rsid w:val="008F3AA4"/>
    <w:rsid w:val="008F51A4"/>
    <w:rsid w:val="009007FE"/>
    <w:rsid w:val="00906A00"/>
    <w:rsid w:val="009243BA"/>
    <w:rsid w:val="00930EC1"/>
    <w:rsid w:val="0093243D"/>
    <w:rsid w:val="00937983"/>
    <w:rsid w:val="00943340"/>
    <w:rsid w:val="00946607"/>
    <w:rsid w:val="009466F5"/>
    <w:rsid w:val="00947D26"/>
    <w:rsid w:val="009526B1"/>
    <w:rsid w:val="00953414"/>
    <w:rsid w:val="00957EFA"/>
    <w:rsid w:val="00960766"/>
    <w:rsid w:val="0096336F"/>
    <w:rsid w:val="00965C60"/>
    <w:rsid w:val="00970093"/>
    <w:rsid w:val="00974A7D"/>
    <w:rsid w:val="00974B70"/>
    <w:rsid w:val="009778FC"/>
    <w:rsid w:val="00980971"/>
    <w:rsid w:val="009861FB"/>
    <w:rsid w:val="00990CEA"/>
    <w:rsid w:val="009928B5"/>
    <w:rsid w:val="00997ACA"/>
    <w:rsid w:val="009A1107"/>
    <w:rsid w:val="009A3FED"/>
    <w:rsid w:val="009A69DC"/>
    <w:rsid w:val="009B41CA"/>
    <w:rsid w:val="009B58B5"/>
    <w:rsid w:val="009C0300"/>
    <w:rsid w:val="009C0EF7"/>
    <w:rsid w:val="009C4A73"/>
    <w:rsid w:val="009C7D82"/>
    <w:rsid w:val="009D111E"/>
    <w:rsid w:val="009D6BA6"/>
    <w:rsid w:val="009D7D14"/>
    <w:rsid w:val="009E4A14"/>
    <w:rsid w:val="009F32AB"/>
    <w:rsid w:val="009F6754"/>
    <w:rsid w:val="009F7107"/>
    <w:rsid w:val="00A00599"/>
    <w:rsid w:val="00A00B0E"/>
    <w:rsid w:val="00A032F2"/>
    <w:rsid w:val="00A05CA8"/>
    <w:rsid w:val="00A13914"/>
    <w:rsid w:val="00A15514"/>
    <w:rsid w:val="00A16F12"/>
    <w:rsid w:val="00A23810"/>
    <w:rsid w:val="00A250A9"/>
    <w:rsid w:val="00A25C0D"/>
    <w:rsid w:val="00A34942"/>
    <w:rsid w:val="00A35A2E"/>
    <w:rsid w:val="00A37A26"/>
    <w:rsid w:val="00A4561D"/>
    <w:rsid w:val="00A466DB"/>
    <w:rsid w:val="00A47175"/>
    <w:rsid w:val="00A60386"/>
    <w:rsid w:val="00A64808"/>
    <w:rsid w:val="00A673DF"/>
    <w:rsid w:val="00A703FA"/>
    <w:rsid w:val="00A7114C"/>
    <w:rsid w:val="00A739E8"/>
    <w:rsid w:val="00A74288"/>
    <w:rsid w:val="00A753A5"/>
    <w:rsid w:val="00A86635"/>
    <w:rsid w:val="00A87D86"/>
    <w:rsid w:val="00A92D0B"/>
    <w:rsid w:val="00AA549E"/>
    <w:rsid w:val="00AA726E"/>
    <w:rsid w:val="00AB02AA"/>
    <w:rsid w:val="00AB110C"/>
    <w:rsid w:val="00AB153C"/>
    <w:rsid w:val="00AB2888"/>
    <w:rsid w:val="00AB5EB3"/>
    <w:rsid w:val="00AC17C0"/>
    <w:rsid w:val="00AC3918"/>
    <w:rsid w:val="00AC50A6"/>
    <w:rsid w:val="00AD0410"/>
    <w:rsid w:val="00AD1F04"/>
    <w:rsid w:val="00AD222F"/>
    <w:rsid w:val="00AE00DC"/>
    <w:rsid w:val="00AE0170"/>
    <w:rsid w:val="00AE05D0"/>
    <w:rsid w:val="00AE4057"/>
    <w:rsid w:val="00AF0DE4"/>
    <w:rsid w:val="00B03DCF"/>
    <w:rsid w:val="00B13C8F"/>
    <w:rsid w:val="00B16385"/>
    <w:rsid w:val="00B26D9D"/>
    <w:rsid w:val="00B2724E"/>
    <w:rsid w:val="00B31C5E"/>
    <w:rsid w:val="00B336AE"/>
    <w:rsid w:val="00B357F6"/>
    <w:rsid w:val="00B401A9"/>
    <w:rsid w:val="00B420DB"/>
    <w:rsid w:val="00B421E3"/>
    <w:rsid w:val="00B449BC"/>
    <w:rsid w:val="00B4572E"/>
    <w:rsid w:val="00B5039C"/>
    <w:rsid w:val="00B55FD0"/>
    <w:rsid w:val="00B565DF"/>
    <w:rsid w:val="00B60CE2"/>
    <w:rsid w:val="00B61EB1"/>
    <w:rsid w:val="00B62D18"/>
    <w:rsid w:val="00B70409"/>
    <w:rsid w:val="00B70C77"/>
    <w:rsid w:val="00B72027"/>
    <w:rsid w:val="00B73BAE"/>
    <w:rsid w:val="00B8540A"/>
    <w:rsid w:val="00B86E7E"/>
    <w:rsid w:val="00B914B0"/>
    <w:rsid w:val="00B92CDE"/>
    <w:rsid w:val="00BA0A89"/>
    <w:rsid w:val="00BA3548"/>
    <w:rsid w:val="00BB5213"/>
    <w:rsid w:val="00BB5284"/>
    <w:rsid w:val="00BC1C23"/>
    <w:rsid w:val="00BC2EB8"/>
    <w:rsid w:val="00BC3326"/>
    <w:rsid w:val="00BC3788"/>
    <w:rsid w:val="00BD580E"/>
    <w:rsid w:val="00BD6014"/>
    <w:rsid w:val="00BE0270"/>
    <w:rsid w:val="00BE3EE1"/>
    <w:rsid w:val="00BE40DB"/>
    <w:rsid w:val="00BF7588"/>
    <w:rsid w:val="00C0321A"/>
    <w:rsid w:val="00C14D9D"/>
    <w:rsid w:val="00C21BD1"/>
    <w:rsid w:val="00C26CF8"/>
    <w:rsid w:val="00C304AE"/>
    <w:rsid w:val="00C332DF"/>
    <w:rsid w:val="00C33B7F"/>
    <w:rsid w:val="00C35078"/>
    <w:rsid w:val="00C3562D"/>
    <w:rsid w:val="00C3587C"/>
    <w:rsid w:val="00C37EB5"/>
    <w:rsid w:val="00C40576"/>
    <w:rsid w:val="00C512E1"/>
    <w:rsid w:val="00C5168C"/>
    <w:rsid w:val="00C51CA2"/>
    <w:rsid w:val="00C55FEF"/>
    <w:rsid w:val="00C56FD9"/>
    <w:rsid w:val="00C6648C"/>
    <w:rsid w:val="00C70D2D"/>
    <w:rsid w:val="00C72BDB"/>
    <w:rsid w:val="00C81163"/>
    <w:rsid w:val="00C81C46"/>
    <w:rsid w:val="00C83978"/>
    <w:rsid w:val="00C83F0C"/>
    <w:rsid w:val="00C8595C"/>
    <w:rsid w:val="00C914B6"/>
    <w:rsid w:val="00C9363B"/>
    <w:rsid w:val="00C93CED"/>
    <w:rsid w:val="00C957D9"/>
    <w:rsid w:val="00C979C0"/>
    <w:rsid w:val="00CA3F9C"/>
    <w:rsid w:val="00CB3EF9"/>
    <w:rsid w:val="00CB4A74"/>
    <w:rsid w:val="00CC1883"/>
    <w:rsid w:val="00CD00A6"/>
    <w:rsid w:val="00CD033C"/>
    <w:rsid w:val="00CD0BA2"/>
    <w:rsid w:val="00CD11B2"/>
    <w:rsid w:val="00CD1531"/>
    <w:rsid w:val="00CD4780"/>
    <w:rsid w:val="00CE10F8"/>
    <w:rsid w:val="00CE1742"/>
    <w:rsid w:val="00CE2001"/>
    <w:rsid w:val="00CE41D8"/>
    <w:rsid w:val="00CE4ACF"/>
    <w:rsid w:val="00CE55B7"/>
    <w:rsid w:val="00CF03FE"/>
    <w:rsid w:val="00CF661F"/>
    <w:rsid w:val="00D06475"/>
    <w:rsid w:val="00D10B49"/>
    <w:rsid w:val="00D117F4"/>
    <w:rsid w:val="00D1268C"/>
    <w:rsid w:val="00D161E4"/>
    <w:rsid w:val="00D16841"/>
    <w:rsid w:val="00D22D6B"/>
    <w:rsid w:val="00D26C09"/>
    <w:rsid w:val="00D26CB6"/>
    <w:rsid w:val="00D26E29"/>
    <w:rsid w:val="00D3062D"/>
    <w:rsid w:val="00D31013"/>
    <w:rsid w:val="00D32DF7"/>
    <w:rsid w:val="00D4520E"/>
    <w:rsid w:val="00D45DE1"/>
    <w:rsid w:val="00D46656"/>
    <w:rsid w:val="00D511B3"/>
    <w:rsid w:val="00D565B2"/>
    <w:rsid w:val="00D60729"/>
    <w:rsid w:val="00D6279F"/>
    <w:rsid w:val="00D6319A"/>
    <w:rsid w:val="00D63CCD"/>
    <w:rsid w:val="00D67FDD"/>
    <w:rsid w:val="00D700C8"/>
    <w:rsid w:val="00D85191"/>
    <w:rsid w:val="00D85ACB"/>
    <w:rsid w:val="00D911B8"/>
    <w:rsid w:val="00D95F2A"/>
    <w:rsid w:val="00DA79B0"/>
    <w:rsid w:val="00DA7C7C"/>
    <w:rsid w:val="00DB499F"/>
    <w:rsid w:val="00DB67B1"/>
    <w:rsid w:val="00DC0E8C"/>
    <w:rsid w:val="00DC28D4"/>
    <w:rsid w:val="00DC30FD"/>
    <w:rsid w:val="00DC37E9"/>
    <w:rsid w:val="00DC5CEC"/>
    <w:rsid w:val="00DE7762"/>
    <w:rsid w:val="00DF14AE"/>
    <w:rsid w:val="00DF197B"/>
    <w:rsid w:val="00DF5E8B"/>
    <w:rsid w:val="00DF67AD"/>
    <w:rsid w:val="00DF71CB"/>
    <w:rsid w:val="00E01743"/>
    <w:rsid w:val="00E07CB5"/>
    <w:rsid w:val="00E2237B"/>
    <w:rsid w:val="00E22ACC"/>
    <w:rsid w:val="00E323CD"/>
    <w:rsid w:val="00E33267"/>
    <w:rsid w:val="00E362FC"/>
    <w:rsid w:val="00E40C32"/>
    <w:rsid w:val="00E440F2"/>
    <w:rsid w:val="00E46D03"/>
    <w:rsid w:val="00E4785B"/>
    <w:rsid w:val="00E47DF1"/>
    <w:rsid w:val="00E5069B"/>
    <w:rsid w:val="00E530D7"/>
    <w:rsid w:val="00E56A37"/>
    <w:rsid w:val="00E57143"/>
    <w:rsid w:val="00E636D7"/>
    <w:rsid w:val="00E66E5C"/>
    <w:rsid w:val="00E712EA"/>
    <w:rsid w:val="00E71A7B"/>
    <w:rsid w:val="00E71C1A"/>
    <w:rsid w:val="00E769C9"/>
    <w:rsid w:val="00E921F1"/>
    <w:rsid w:val="00E937F6"/>
    <w:rsid w:val="00E9581D"/>
    <w:rsid w:val="00E958EF"/>
    <w:rsid w:val="00E96D3B"/>
    <w:rsid w:val="00EA64E0"/>
    <w:rsid w:val="00EB22C4"/>
    <w:rsid w:val="00EC1EB2"/>
    <w:rsid w:val="00ED06CD"/>
    <w:rsid w:val="00ED4220"/>
    <w:rsid w:val="00ED5F2D"/>
    <w:rsid w:val="00ED74F9"/>
    <w:rsid w:val="00EE061F"/>
    <w:rsid w:val="00EE187C"/>
    <w:rsid w:val="00EE3ECC"/>
    <w:rsid w:val="00EE5412"/>
    <w:rsid w:val="00EE6B1B"/>
    <w:rsid w:val="00EF475F"/>
    <w:rsid w:val="00EF4DFC"/>
    <w:rsid w:val="00EF5155"/>
    <w:rsid w:val="00EF75D7"/>
    <w:rsid w:val="00EF7B9F"/>
    <w:rsid w:val="00F00C32"/>
    <w:rsid w:val="00F011D0"/>
    <w:rsid w:val="00F04B65"/>
    <w:rsid w:val="00F06C22"/>
    <w:rsid w:val="00F22BE4"/>
    <w:rsid w:val="00F244BB"/>
    <w:rsid w:val="00F25102"/>
    <w:rsid w:val="00F30FDF"/>
    <w:rsid w:val="00F36FC5"/>
    <w:rsid w:val="00F40B6E"/>
    <w:rsid w:val="00F427DE"/>
    <w:rsid w:val="00F44908"/>
    <w:rsid w:val="00F45F3B"/>
    <w:rsid w:val="00F5603E"/>
    <w:rsid w:val="00F571E5"/>
    <w:rsid w:val="00F60898"/>
    <w:rsid w:val="00F6238D"/>
    <w:rsid w:val="00F62720"/>
    <w:rsid w:val="00F64736"/>
    <w:rsid w:val="00F66313"/>
    <w:rsid w:val="00F67007"/>
    <w:rsid w:val="00F72DAD"/>
    <w:rsid w:val="00F762FC"/>
    <w:rsid w:val="00F767C9"/>
    <w:rsid w:val="00F768E4"/>
    <w:rsid w:val="00F77636"/>
    <w:rsid w:val="00F8367D"/>
    <w:rsid w:val="00F9054D"/>
    <w:rsid w:val="00F90E55"/>
    <w:rsid w:val="00FA68E7"/>
    <w:rsid w:val="00FB2FD4"/>
    <w:rsid w:val="00FB301E"/>
    <w:rsid w:val="00FB6AFF"/>
    <w:rsid w:val="00FB7464"/>
    <w:rsid w:val="00FC0420"/>
    <w:rsid w:val="00FC1D6D"/>
    <w:rsid w:val="00FC3DC0"/>
    <w:rsid w:val="00FC5576"/>
    <w:rsid w:val="00FD0C67"/>
    <w:rsid w:val="00FE1DA3"/>
    <w:rsid w:val="00FE4B80"/>
    <w:rsid w:val="00FE5F6A"/>
    <w:rsid w:val="00FF16CD"/>
    <w:rsid w:val="00FF1991"/>
    <w:rsid w:val="011DC042"/>
    <w:rsid w:val="02CB759B"/>
    <w:rsid w:val="03AF9F8D"/>
    <w:rsid w:val="062494C6"/>
    <w:rsid w:val="0813BB93"/>
    <w:rsid w:val="08DD469D"/>
    <w:rsid w:val="0970369F"/>
    <w:rsid w:val="0EE1C267"/>
    <w:rsid w:val="0F9FF10A"/>
    <w:rsid w:val="11EF7359"/>
    <w:rsid w:val="14FCF830"/>
    <w:rsid w:val="16FED2F9"/>
    <w:rsid w:val="17F17197"/>
    <w:rsid w:val="1859BE0C"/>
    <w:rsid w:val="2380A298"/>
    <w:rsid w:val="247CB990"/>
    <w:rsid w:val="2805C1EE"/>
    <w:rsid w:val="2ADB24E0"/>
    <w:rsid w:val="2F8BDA40"/>
    <w:rsid w:val="3500CDC2"/>
    <w:rsid w:val="35818CDD"/>
    <w:rsid w:val="3676BD89"/>
    <w:rsid w:val="36F54A10"/>
    <w:rsid w:val="382D7039"/>
    <w:rsid w:val="3908C1B8"/>
    <w:rsid w:val="3A3C4BE9"/>
    <w:rsid w:val="3DF232C9"/>
    <w:rsid w:val="4129A4CF"/>
    <w:rsid w:val="423CEF71"/>
    <w:rsid w:val="42486277"/>
    <w:rsid w:val="432E731C"/>
    <w:rsid w:val="4468821F"/>
    <w:rsid w:val="45C76D5A"/>
    <w:rsid w:val="475BADCF"/>
    <w:rsid w:val="489CD5E0"/>
    <w:rsid w:val="4E525F78"/>
    <w:rsid w:val="53D3AEF0"/>
    <w:rsid w:val="5512103B"/>
    <w:rsid w:val="5580C017"/>
    <w:rsid w:val="560A2F84"/>
    <w:rsid w:val="56785096"/>
    <w:rsid w:val="58BB77DF"/>
    <w:rsid w:val="5A13AA08"/>
    <w:rsid w:val="5ADCD84D"/>
    <w:rsid w:val="5C0AF6E0"/>
    <w:rsid w:val="60B3BB24"/>
    <w:rsid w:val="636D133F"/>
    <w:rsid w:val="653A80C8"/>
    <w:rsid w:val="668F953C"/>
    <w:rsid w:val="66D9E3B3"/>
    <w:rsid w:val="6A0EAAFF"/>
    <w:rsid w:val="6D72AFFC"/>
    <w:rsid w:val="6D927589"/>
    <w:rsid w:val="6EEBAC2F"/>
    <w:rsid w:val="72BCF7C2"/>
    <w:rsid w:val="73FFD06E"/>
    <w:rsid w:val="779C58FD"/>
    <w:rsid w:val="78340A67"/>
    <w:rsid w:val="789B79C8"/>
    <w:rsid w:val="7A07479B"/>
    <w:rsid w:val="7C324036"/>
    <w:rsid w:val="7D164D18"/>
    <w:rsid w:val="7D39905F"/>
    <w:rsid w:val="7EF425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476D7"/>
  <w15:chartTrackingRefBased/>
  <w15:docId w15:val="{E5D3B0D7-EB89-46EE-B0F4-88698565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nl-NL" w:eastAsia="en-US" w:bidi="ar-SA"/>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7B9F"/>
    <w:pPr>
      <w:jc w:val="both"/>
    </w:pPr>
  </w:style>
  <w:style w:type="paragraph" w:styleId="Kop1">
    <w:name w:val="heading 1"/>
    <w:basedOn w:val="Standaard"/>
    <w:next w:val="Standaard"/>
    <w:link w:val="Kop1Char"/>
    <w:uiPriority w:val="9"/>
    <w:qFormat/>
    <w:rsid w:val="00B8540A"/>
    <w:pPr>
      <w:keepNext/>
      <w:keepLines/>
      <w:spacing w:before="240" w:after="0"/>
      <w:outlineLvl w:val="0"/>
    </w:pPr>
    <w:rPr>
      <w:rFonts w:ascii="Open Sans" w:eastAsiaTheme="majorEastAsia" w:hAnsi="Open Sans" w:cstheme="majorBidi"/>
      <w:b/>
      <w:color w:val="C1002B"/>
      <w:sz w:val="34"/>
      <w:szCs w:val="32"/>
    </w:rPr>
  </w:style>
  <w:style w:type="paragraph" w:styleId="Kop2">
    <w:name w:val="heading 2"/>
    <w:basedOn w:val="Standaard"/>
    <w:next w:val="Standaard"/>
    <w:link w:val="Kop2Char"/>
    <w:uiPriority w:val="9"/>
    <w:unhideWhenUsed/>
    <w:qFormat/>
    <w:rsid w:val="00B8540A"/>
    <w:pPr>
      <w:keepNext/>
      <w:keepLines/>
      <w:spacing w:before="40" w:after="0"/>
      <w:outlineLvl w:val="1"/>
    </w:pPr>
    <w:rPr>
      <w:rFonts w:ascii="Open Sans" w:eastAsiaTheme="majorEastAsia" w:hAnsi="Open Sans" w:cstheme="majorBidi"/>
      <w:color w:val="C1002B"/>
      <w:sz w:val="22"/>
      <w:szCs w:val="26"/>
    </w:rPr>
  </w:style>
  <w:style w:type="paragraph" w:styleId="Kop3">
    <w:name w:val="heading 3"/>
    <w:basedOn w:val="Standaard"/>
    <w:next w:val="Standaard"/>
    <w:link w:val="Kop3Char"/>
    <w:uiPriority w:val="9"/>
    <w:unhideWhenUsed/>
    <w:qFormat/>
    <w:rsid w:val="00B8540A"/>
    <w:pPr>
      <w:keepNext/>
      <w:keepLines/>
      <w:spacing w:before="40" w:after="0"/>
      <w:outlineLvl w:val="2"/>
    </w:pPr>
    <w:rPr>
      <w:rFonts w:ascii="Open Sans" w:eastAsiaTheme="majorEastAsia" w:hAnsi="Open Sans" w:cstheme="majorBidi"/>
      <w:i/>
      <w:color w:val="C1002B"/>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540A"/>
    <w:rPr>
      <w:rFonts w:ascii="Open Sans" w:eastAsiaTheme="majorEastAsia" w:hAnsi="Open Sans" w:cstheme="majorBidi"/>
      <w:b/>
      <w:color w:val="C1002B"/>
      <w:sz w:val="34"/>
      <w:szCs w:val="32"/>
    </w:rPr>
  </w:style>
  <w:style w:type="character" w:customStyle="1" w:styleId="Kop2Char">
    <w:name w:val="Kop 2 Char"/>
    <w:basedOn w:val="Standaardalinea-lettertype"/>
    <w:link w:val="Kop2"/>
    <w:uiPriority w:val="9"/>
    <w:rsid w:val="00B8540A"/>
    <w:rPr>
      <w:rFonts w:ascii="Open Sans" w:eastAsiaTheme="majorEastAsia" w:hAnsi="Open Sans" w:cstheme="majorBidi"/>
      <w:color w:val="C1002B"/>
      <w:sz w:val="22"/>
      <w:szCs w:val="26"/>
    </w:rPr>
  </w:style>
  <w:style w:type="character" w:customStyle="1" w:styleId="Kop3Char">
    <w:name w:val="Kop 3 Char"/>
    <w:basedOn w:val="Standaardalinea-lettertype"/>
    <w:link w:val="Kop3"/>
    <w:uiPriority w:val="9"/>
    <w:rsid w:val="00B8540A"/>
    <w:rPr>
      <w:rFonts w:ascii="Open Sans" w:eastAsiaTheme="majorEastAsia" w:hAnsi="Open Sans" w:cstheme="majorBidi"/>
      <w:i/>
      <w:color w:val="C1002B"/>
      <w:sz w:val="20"/>
      <w:szCs w:val="24"/>
    </w:rPr>
  </w:style>
  <w:style w:type="paragraph" w:styleId="Titel">
    <w:name w:val="Title"/>
    <w:basedOn w:val="Standaard"/>
    <w:next w:val="Standaard"/>
    <w:link w:val="TitelChar"/>
    <w:uiPriority w:val="10"/>
    <w:qFormat/>
    <w:rsid w:val="00B8540A"/>
    <w:pPr>
      <w:spacing w:after="0" w:line="240" w:lineRule="auto"/>
      <w:contextualSpacing/>
      <w:jc w:val="center"/>
    </w:pPr>
    <w:rPr>
      <w:rFonts w:ascii="Open Sans" w:eastAsiaTheme="majorEastAsia" w:hAnsi="Open Sans" w:cstheme="majorBidi"/>
      <w:b/>
      <w:color w:val="C1002B"/>
      <w:spacing w:val="-10"/>
      <w:kern w:val="28"/>
      <w:sz w:val="66"/>
      <w:szCs w:val="56"/>
    </w:rPr>
  </w:style>
  <w:style w:type="character" w:customStyle="1" w:styleId="TitelChar">
    <w:name w:val="Titel Char"/>
    <w:basedOn w:val="Standaardalinea-lettertype"/>
    <w:link w:val="Titel"/>
    <w:uiPriority w:val="10"/>
    <w:rsid w:val="00B8540A"/>
    <w:rPr>
      <w:rFonts w:ascii="Open Sans" w:eastAsiaTheme="majorEastAsia" w:hAnsi="Open Sans" w:cstheme="majorBidi"/>
      <w:b/>
      <w:color w:val="C1002B"/>
      <w:spacing w:val="-10"/>
      <w:kern w:val="28"/>
      <w:sz w:val="66"/>
      <w:szCs w:val="56"/>
    </w:rPr>
  </w:style>
  <w:style w:type="paragraph" w:styleId="Kopvaninhoudsopgave">
    <w:name w:val="TOC Heading"/>
    <w:basedOn w:val="Kop1"/>
    <w:next w:val="Standaard"/>
    <w:uiPriority w:val="39"/>
    <w:unhideWhenUsed/>
    <w:qFormat/>
    <w:rsid w:val="006F5963"/>
    <w:pPr>
      <w:spacing w:line="259" w:lineRule="auto"/>
      <w:outlineLvl w:val="9"/>
    </w:pPr>
    <w:rPr>
      <w:lang w:eastAsia="nl-NL"/>
    </w:rPr>
  </w:style>
  <w:style w:type="paragraph" w:styleId="Inhopg1">
    <w:name w:val="toc 1"/>
    <w:basedOn w:val="Standaard"/>
    <w:next w:val="Standaard"/>
    <w:autoRedefine/>
    <w:uiPriority w:val="39"/>
    <w:unhideWhenUsed/>
    <w:rsid w:val="00DC37E9"/>
    <w:pPr>
      <w:tabs>
        <w:tab w:val="right" w:leader="dot" w:pos="9062"/>
      </w:tabs>
      <w:spacing w:after="100"/>
    </w:pPr>
  </w:style>
  <w:style w:type="paragraph" w:styleId="Inhopg2">
    <w:name w:val="toc 2"/>
    <w:basedOn w:val="Standaard"/>
    <w:next w:val="Standaard"/>
    <w:autoRedefine/>
    <w:uiPriority w:val="39"/>
    <w:unhideWhenUsed/>
    <w:rsid w:val="00672F15"/>
    <w:pPr>
      <w:tabs>
        <w:tab w:val="right" w:leader="dot" w:pos="9062"/>
      </w:tabs>
      <w:spacing w:after="100"/>
      <w:ind w:left="180"/>
    </w:pPr>
  </w:style>
  <w:style w:type="paragraph" w:styleId="Inhopg3">
    <w:name w:val="toc 3"/>
    <w:basedOn w:val="Standaard"/>
    <w:next w:val="Standaard"/>
    <w:autoRedefine/>
    <w:uiPriority w:val="39"/>
    <w:unhideWhenUsed/>
    <w:rsid w:val="006F5963"/>
    <w:pPr>
      <w:spacing w:after="100"/>
      <w:ind w:left="360"/>
    </w:pPr>
  </w:style>
  <w:style w:type="character" w:styleId="Hyperlink">
    <w:name w:val="Hyperlink"/>
    <w:basedOn w:val="Standaardalinea-lettertype"/>
    <w:uiPriority w:val="99"/>
    <w:unhideWhenUsed/>
    <w:rsid w:val="006F5963"/>
    <w:rPr>
      <w:color w:val="0563C1" w:themeColor="hyperlink"/>
      <w:u w:val="single"/>
    </w:rPr>
  </w:style>
  <w:style w:type="paragraph" w:styleId="Geenafstand">
    <w:name w:val="No Spacing"/>
    <w:link w:val="GeenafstandChar"/>
    <w:uiPriority w:val="1"/>
    <w:rsid w:val="003C3898"/>
    <w:pPr>
      <w:spacing w:after="0" w:line="240" w:lineRule="auto"/>
    </w:pPr>
    <w:rPr>
      <w:rFonts w:asciiTheme="minorHAnsi" w:eastAsiaTheme="minorEastAsia" w:hAnsiTheme="minorHAnsi"/>
      <w:sz w:val="22"/>
      <w:lang w:eastAsia="nl-NL"/>
    </w:rPr>
  </w:style>
  <w:style w:type="character" w:customStyle="1" w:styleId="GeenafstandChar">
    <w:name w:val="Geen afstand Char"/>
    <w:basedOn w:val="Standaardalinea-lettertype"/>
    <w:link w:val="Geenafstand"/>
    <w:uiPriority w:val="1"/>
    <w:rsid w:val="003C3898"/>
    <w:rPr>
      <w:rFonts w:asciiTheme="minorHAnsi" w:eastAsiaTheme="minorEastAsia" w:hAnsiTheme="minorHAnsi"/>
      <w:sz w:val="22"/>
      <w:lang w:eastAsia="nl-NL"/>
    </w:rPr>
  </w:style>
  <w:style w:type="paragraph" w:styleId="Koptekst">
    <w:name w:val="header"/>
    <w:basedOn w:val="Standaard"/>
    <w:link w:val="KoptekstChar"/>
    <w:uiPriority w:val="99"/>
    <w:unhideWhenUsed/>
    <w:rsid w:val="00E362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62FC"/>
  </w:style>
  <w:style w:type="paragraph" w:styleId="Voettekst">
    <w:name w:val="footer"/>
    <w:basedOn w:val="Standaard"/>
    <w:link w:val="VoettekstChar"/>
    <w:uiPriority w:val="99"/>
    <w:unhideWhenUsed/>
    <w:rsid w:val="00E362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62FC"/>
  </w:style>
  <w:style w:type="paragraph" w:styleId="Ondertitel">
    <w:name w:val="Subtitle"/>
    <w:basedOn w:val="Standaard"/>
    <w:next w:val="Standaard"/>
    <w:link w:val="OndertitelChar"/>
    <w:uiPriority w:val="11"/>
    <w:qFormat/>
    <w:rsid w:val="00B8540A"/>
    <w:pPr>
      <w:numPr>
        <w:ilvl w:val="1"/>
      </w:numPr>
      <w:jc w:val="center"/>
    </w:pPr>
    <w:rPr>
      <w:rFonts w:ascii="Open Sans" w:eastAsiaTheme="minorEastAsia" w:hAnsi="Open Sans"/>
      <w:color w:val="86A20B"/>
      <w:spacing w:val="15"/>
      <w:sz w:val="28"/>
    </w:rPr>
  </w:style>
  <w:style w:type="character" w:customStyle="1" w:styleId="OndertitelChar">
    <w:name w:val="Ondertitel Char"/>
    <w:basedOn w:val="Standaardalinea-lettertype"/>
    <w:link w:val="Ondertitel"/>
    <w:uiPriority w:val="11"/>
    <w:rsid w:val="00B8540A"/>
    <w:rPr>
      <w:rFonts w:ascii="Open Sans" w:eastAsiaTheme="minorEastAsia" w:hAnsi="Open Sans"/>
      <w:color w:val="86A20B"/>
      <w:spacing w:val="15"/>
      <w:sz w:val="28"/>
    </w:rPr>
  </w:style>
  <w:style w:type="paragraph" w:customStyle="1" w:styleId="Tekstbloktekst">
    <w:name w:val="Tekstblok tekst"/>
    <w:basedOn w:val="Standaard"/>
    <w:link w:val="TekstbloktekstChar"/>
    <w:qFormat/>
    <w:rsid w:val="00B8540A"/>
    <w:pPr>
      <w:jc w:val="center"/>
    </w:pPr>
    <w:rPr>
      <w:b/>
      <w:bCs/>
      <w:color w:val="C1002B"/>
      <w14:textOutline w14:w="9525" w14:cap="rnd" w14:cmpd="sng" w14:algn="ctr">
        <w14:noFill/>
        <w14:prstDash w14:val="solid"/>
        <w14:bevel/>
      </w14:textOutline>
    </w:rPr>
  </w:style>
  <w:style w:type="character" w:customStyle="1" w:styleId="TekstbloktekstChar">
    <w:name w:val="Tekstblok tekst Char"/>
    <w:basedOn w:val="Standaardalinea-lettertype"/>
    <w:link w:val="Tekstbloktekst"/>
    <w:rsid w:val="00B8540A"/>
    <w:rPr>
      <w:b/>
      <w:bCs/>
      <w:color w:val="C1002B"/>
      <w14:textOutline w14:w="9525" w14:cap="rnd" w14:cmpd="sng" w14:algn="ctr">
        <w14:noFill/>
        <w14:prstDash w14:val="solid"/>
        <w14:bevel/>
      </w14:textOutline>
    </w:rPr>
  </w:style>
  <w:style w:type="paragraph" w:styleId="Ballontekst">
    <w:name w:val="Balloon Text"/>
    <w:basedOn w:val="Standaard"/>
    <w:link w:val="BallontekstChar"/>
    <w:uiPriority w:val="99"/>
    <w:semiHidden/>
    <w:unhideWhenUsed/>
    <w:rsid w:val="001D7619"/>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1D7619"/>
    <w:rPr>
      <w:rFonts w:ascii="Segoe UI" w:hAnsi="Segoe UI" w:cs="Segoe UI"/>
      <w:szCs w:val="18"/>
    </w:rPr>
  </w:style>
  <w:style w:type="paragraph" w:styleId="Lijstalinea">
    <w:name w:val="List Paragraph"/>
    <w:basedOn w:val="Standaard"/>
    <w:uiPriority w:val="34"/>
    <w:qFormat/>
    <w:rsid w:val="002B0937"/>
    <w:pPr>
      <w:spacing w:after="0" w:line="240" w:lineRule="auto"/>
      <w:ind w:left="720"/>
      <w:contextualSpacing/>
      <w:jc w:val="left"/>
    </w:pPr>
    <w:rPr>
      <w:rFonts w:eastAsia="Times New Roman" w:cs="Times New Roman"/>
      <w:szCs w:val="18"/>
      <w:lang w:eastAsia="nl-NL"/>
    </w:rPr>
  </w:style>
  <w:style w:type="paragraph" w:styleId="Normaalweb">
    <w:name w:val="Normal (Web)"/>
    <w:basedOn w:val="Standaard"/>
    <w:uiPriority w:val="99"/>
    <w:unhideWhenUsed/>
    <w:rsid w:val="002B0937"/>
    <w:pPr>
      <w:spacing w:after="240" w:line="240" w:lineRule="auto"/>
      <w:jc w:val="left"/>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B0937"/>
    <w:rPr>
      <w:b/>
      <w:bCs/>
    </w:rPr>
  </w:style>
  <w:style w:type="paragraph" w:styleId="Voetnoottekst">
    <w:name w:val="footnote text"/>
    <w:basedOn w:val="Standaard"/>
    <w:link w:val="VoetnoottekstChar"/>
    <w:uiPriority w:val="99"/>
    <w:semiHidden/>
    <w:unhideWhenUsed/>
    <w:rsid w:val="00223D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23DF6"/>
    <w:rPr>
      <w:sz w:val="20"/>
      <w:szCs w:val="20"/>
    </w:rPr>
  </w:style>
  <w:style w:type="character" w:styleId="Voetnootmarkering">
    <w:name w:val="footnote reference"/>
    <w:basedOn w:val="Standaardalinea-lettertype"/>
    <w:uiPriority w:val="99"/>
    <w:semiHidden/>
    <w:unhideWhenUsed/>
    <w:rsid w:val="00223DF6"/>
    <w:rPr>
      <w:vertAlign w:val="superscript"/>
    </w:rPr>
  </w:style>
  <w:style w:type="paragraph" w:styleId="Tekstopmerking">
    <w:name w:val="annotation text"/>
    <w:basedOn w:val="Standaard"/>
    <w:link w:val="TekstopmerkingChar"/>
    <w:uiPriority w:val="99"/>
    <w:unhideWhenUsed/>
    <w:rsid w:val="00E47DF1"/>
    <w:pPr>
      <w:spacing w:line="240" w:lineRule="auto"/>
    </w:pPr>
    <w:rPr>
      <w:sz w:val="20"/>
      <w:szCs w:val="20"/>
    </w:rPr>
  </w:style>
  <w:style w:type="character" w:customStyle="1" w:styleId="TekstopmerkingChar">
    <w:name w:val="Tekst opmerking Char"/>
    <w:basedOn w:val="Standaardalinea-lettertype"/>
    <w:link w:val="Tekstopmerking"/>
    <w:uiPriority w:val="99"/>
    <w:rsid w:val="00E47DF1"/>
    <w:rPr>
      <w:sz w:val="20"/>
      <w:szCs w:val="20"/>
    </w:rPr>
  </w:style>
  <w:style w:type="character" w:styleId="Verwijzingopmerking">
    <w:name w:val="annotation reference"/>
    <w:basedOn w:val="Standaardalinea-lettertype"/>
    <w:uiPriority w:val="99"/>
    <w:semiHidden/>
    <w:unhideWhenUsed/>
    <w:rsid w:val="00E47DF1"/>
    <w:rPr>
      <w:sz w:val="16"/>
      <w:szCs w:val="16"/>
    </w:rPr>
  </w:style>
  <w:style w:type="paragraph" w:styleId="Onderwerpvanopmerking">
    <w:name w:val="annotation subject"/>
    <w:basedOn w:val="Tekstopmerking"/>
    <w:next w:val="Tekstopmerking"/>
    <w:link w:val="OnderwerpvanopmerkingChar"/>
    <w:uiPriority w:val="99"/>
    <w:semiHidden/>
    <w:unhideWhenUsed/>
    <w:rsid w:val="001A0BA9"/>
    <w:rPr>
      <w:b/>
      <w:bCs/>
    </w:rPr>
  </w:style>
  <w:style w:type="character" w:customStyle="1" w:styleId="OnderwerpvanopmerkingChar">
    <w:name w:val="Onderwerp van opmerking Char"/>
    <w:basedOn w:val="TekstopmerkingChar"/>
    <w:link w:val="Onderwerpvanopmerking"/>
    <w:uiPriority w:val="99"/>
    <w:semiHidden/>
    <w:rsid w:val="001A0BA9"/>
    <w:rPr>
      <w:b/>
      <w:bCs/>
      <w:sz w:val="20"/>
      <w:szCs w:val="20"/>
    </w:rPr>
  </w:style>
  <w:style w:type="paragraph" w:styleId="Revisie">
    <w:name w:val="Revision"/>
    <w:hidden/>
    <w:uiPriority w:val="99"/>
    <w:semiHidden/>
    <w:rsid w:val="005239DE"/>
    <w:pPr>
      <w:spacing w:after="0" w:line="240" w:lineRule="auto"/>
    </w:pPr>
  </w:style>
  <w:style w:type="table" w:styleId="Tabelraster">
    <w:name w:val="Table Grid"/>
    <w:basedOn w:val="Standaardtabel"/>
    <w:uiPriority w:val="39"/>
    <w:rsid w:val="0052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3398">
      <w:bodyDiv w:val="1"/>
      <w:marLeft w:val="0"/>
      <w:marRight w:val="0"/>
      <w:marTop w:val="0"/>
      <w:marBottom w:val="0"/>
      <w:divBdr>
        <w:top w:val="none" w:sz="0" w:space="0" w:color="auto"/>
        <w:left w:val="none" w:sz="0" w:space="0" w:color="auto"/>
        <w:bottom w:val="none" w:sz="0" w:space="0" w:color="auto"/>
        <w:right w:val="none" w:sz="0" w:space="0" w:color="auto"/>
      </w:divBdr>
    </w:div>
    <w:div w:id="289283738">
      <w:bodyDiv w:val="1"/>
      <w:marLeft w:val="0"/>
      <w:marRight w:val="0"/>
      <w:marTop w:val="0"/>
      <w:marBottom w:val="0"/>
      <w:divBdr>
        <w:top w:val="none" w:sz="0" w:space="0" w:color="auto"/>
        <w:left w:val="none" w:sz="0" w:space="0" w:color="auto"/>
        <w:bottom w:val="none" w:sz="0" w:space="0" w:color="auto"/>
        <w:right w:val="none" w:sz="0" w:space="0" w:color="auto"/>
      </w:divBdr>
    </w:div>
    <w:div w:id="505167744">
      <w:bodyDiv w:val="1"/>
      <w:marLeft w:val="0"/>
      <w:marRight w:val="0"/>
      <w:marTop w:val="0"/>
      <w:marBottom w:val="0"/>
      <w:divBdr>
        <w:top w:val="none" w:sz="0" w:space="0" w:color="auto"/>
        <w:left w:val="none" w:sz="0" w:space="0" w:color="auto"/>
        <w:bottom w:val="none" w:sz="0" w:space="0" w:color="auto"/>
        <w:right w:val="none" w:sz="0" w:space="0" w:color="auto"/>
      </w:divBdr>
    </w:div>
    <w:div w:id="526917978">
      <w:bodyDiv w:val="1"/>
      <w:marLeft w:val="0"/>
      <w:marRight w:val="0"/>
      <w:marTop w:val="0"/>
      <w:marBottom w:val="0"/>
      <w:divBdr>
        <w:top w:val="none" w:sz="0" w:space="0" w:color="auto"/>
        <w:left w:val="none" w:sz="0" w:space="0" w:color="auto"/>
        <w:bottom w:val="none" w:sz="0" w:space="0" w:color="auto"/>
        <w:right w:val="none" w:sz="0" w:space="0" w:color="auto"/>
      </w:divBdr>
    </w:div>
    <w:div w:id="529949544">
      <w:bodyDiv w:val="1"/>
      <w:marLeft w:val="0"/>
      <w:marRight w:val="0"/>
      <w:marTop w:val="0"/>
      <w:marBottom w:val="0"/>
      <w:divBdr>
        <w:top w:val="none" w:sz="0" w:space="0" w:color="auto"/>
        <w:left w:val="none" w:sz="0" w:space="0" w:color="auto"/>
        <w:bottom w:val="none" w:sz="0" w:space="0" w:color="auto"/>
        <w:right w:val="none" w:sz="0" w:space="0" w:color="auto"/>
      </w:divBdr>
    </w:div>
    <w:div w:id="623461655">
      <w:bodyDiv w:val="1"/>
      <w:marLeft w:val="0"/>
      <w:marRight w:val="0"/>
      <w:marTop w:val="0"/>
      <w:marBottom w:val="0"/>
      <w:divBdr>
        <w:top w:val="none" w:sz="0" w:space="0" w:color="auto"/>
        <w:left w:val="none" w:sz="0" w:space="0" w:color="auto"/>
        <w:bottom w:val="none" w:sz="0" w:space="0" w:color="auto"/>
        <w:right w:val="none" w:sz="0" w:space="0" w:color="auto"/>
      </w:divBdr>
    </w:div>
    <w:div w:id="731656493">
      <w:bodyDiv w:val="1"/>
      <w:marLeft w:val="0"/>
      <w:marRight w:val="0"/>
      <w:marTop w:val="0"/>
      <w:marBottom w:val="0"/>
      <w:divBdr>
        <w:top w:val="none" w:sz="0" w:space="0" w:color="auto"/>
        <w:left w:val="none" w:sz="0" w:space="0" w:color="auto"/>
        <w:bottom w:val="none" w:sz="0" w:space="0" w:color="auto"/>
        <w:right w:val="none" w:sz="0" w:space="0" w:color="auto"/>
      </w:divBdr>
    </w:div>
    <w:div w:id="748229359">
      <w:bodyDiv w:val="1"/>
      <w:marLeft w:val="0"/>
      <w:marRight w:val="0"/>
      <w:marTop w:val="0"/>
      <w:marBottom w:val="0"/>
      <w:divBdr>
        <w:top w:val="none" w:sz="0" w:space="0" w:color="auto"/>
        <w:left w:val="none" w:sz="0" w:space="0" w:color="auto"/>
        <w:bottom w:val="none" w:sz="0" w:space="0" w:color="auto"/>
        <w:right w:val="none" w:sz="0" w:space="0" w:color="auto"/>
      </w:divBdr>
    </w:div>
    <w:div w:id="1676153173">
      <w:bodyDiv w:val="1"/>
      <w:marLeft w:val="0"/>
      <w:marRight w:val="0"/>
      <w:marTop w:val="0"/>
      <w:marBottom w:val="0"/>
      <w:divBdr>
        <w:top w:val="none" w:sz="0" w:space="0" w:color="auto"/>
        <w:left w:val="none" w:sz="0" w:space="0" w:color="auto"/>
        <w:bottom w:val="none" w:sz="0" w:space="0" w:color="auto"/>
        <w:right w:val="none" w:sz="0" w:space="0" w:color="auto"/>
      </w:divBdr>
    </w:div>
    <w:div w:id="1711686138">
      <w:bodyDiv w:val="1"/>
      <w:marLeft w:val="0"/>
      <w:marRight w:val="0"/>
      <w:marTop w:val="0"/>
      <w:marBottom w:val="0"/>
      <w:divBdr>
        <w:top w:val="none" w:sz="0" w:space="0" w:color="auto"/>
        <w:left w:val="none" w:sz="0" w:space="0" w:color="auto"/>
        <w:bottom w:val="none" w:sz="0" w:space="0" w:color="auto"/>
        <w:right w:val="none" w:sz="0" w:space="0" w:color="auto"/>
      </w:divBdr>
    </w:div>
    <w:div w:id="17122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uterwereld-delochtenbergh.nl/opvang/peuteropva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uterwereld-delochtenbergh.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euterwereld-delochtenbergh.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ED7A-27ED-4D13-AB8C-789BFE02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8606</Words>
  <Characters>47335</Characters>
  <Application>Microsoft Office Word</Application>
  <DocSecurity>0</DocSecurity>
  <Lines>394</Lines>
  <Paragraphs>111</Paragraphs>
  <ScaleCrop>false</ScaleCrop>
  <Company/>
  <LinksUpToDate>false</LinksUpToDate>
  <CharactersWithSpaces>55830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van de Pas</dc:creator>
  <cp:keywords/>
  <dc:description/>
  <cp:lastModifiedBy>Susan Smits</cp:lastModifiedBy>
  <cp:revision>2</cp:revision>
  <cp:lastPrinted>2023-10-11T13:28:00Z</cp:lastPrinted>
  <dcterms:created xsi:type="dcterms:W3CDTF">2024-05-03T13:00:00Z</dcterms:created>
  <dcterms:modified xsi:type="dcterms:W3CDTF">2024-05-03T13:00:00Z</dcterms:modified>
</cp:coreProperties>
</file>